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1B" w:rsidRPr="00FB1846" w:rsidRDefault="006730B1" w:rsidP="006730B1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B18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ОБЩЕСТВО С ОГРАНИЧЕННОЙ ОТВЕТСТВЕННОСТЬЮ</w:t>
      </w:r>
    </w:p>
    <w:p w:rsidR="006730B1" w:rsidRPr="00FB1846" w:rsidRDefault="006730B1" w:rsidP="006730B1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B18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«ЭКОКОМ»</w:t>
      </w:r>
    </w:p>
    <w:p w:rsidR="006730B1" w:rsidRPr="00FB1846" w:rsidRDefault="006730B1" w:rsidP="006730B1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730B1" w:rsidRPr="00FB1846" w:rsidRDefault="006730B1" w:rsidP="006730B1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FB1846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920311" cy="769526"/>
            <wp:effectExtent l="0" t="0" r="0" b="0"/>
            <wp:docPr id="8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6"/>
                    <pic:cNvPicPr>
                      <a:picLocks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311" cy="76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0B1" w:rsidRPr="00FB1846" w:rsidRDefault="006730B1" w:rsidP="006730B1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730B1" w:rsidRPr="00FB1846" w:rsidRDefault="006730B1" w:rsidP="006730B1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730B1" w:rsidRPr="00FB1846" w:rsidRDefault="006730B1" w:rsidP="006730B1">
      <w:pPr>
        <w:spacing w:after="20" w:line="2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B184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ТЕХНИЧЕСКОЕ ЗАДАНИЕ</w:t>
      </w:r>
    </w:p>
    <w:p w:rsidR="006730B1" w:rsidRPr="00FB1846" w:rsidRDefault="006730B1" w:rsidP="006730B1">
      <w:pPr>
        <w:spacing w:after="20" w:line="2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B184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НА ПРОВЕДЕНИЕ ОЦЕНКИ ВОЗДЕЙСТВИЯ НА ОКРУЖАЮЩУЮ СРЕДУ (ОВОС) </w:t>
      </w:r>
    </w:p>
    <w:p w:rsidR="006730B1" w:rsidRPr="00FB1846" w:rsidRDefault="006730B1" w:rsidP="006730B1">
      <w:pPr>
        <w:spacing w:after="20" w:line="2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B184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НОВОЙ ТЕХНОЛОГИИ И ОБОРУДОВАНИЯ</w:t>
      </w:r>
    </w:p>
    <w:p w:rsidR="006730B1" w:rsidRPr="00FB1846" w:rsidRDefault="006730B1" w:rsidP="006730B1">
      <w:pPr>
        <w:spacing w:after="20" w:line="22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730B1" w:rsidRPr="00894CD7" w:rsidRDefault="00894CD7" w:rsidP="006730B1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94CD7">
        <w:rPr>
          <w:rFonts w:ascii="Times New Roman" w:hAnsi="Times New Roman" w:cs="Times New Roman"/>
          <w:sz w:val="32"/>
          <w:szCs w:val="32"/>
        </w:rPr>
        <w:t xml:space="preserve">«Установка </w:t>
      </w:r>
      <w:r w:rsidR="0031655D">
        <w:rPr>
          <w:rFonts w:ascii="Times New Roman" w:hAnsi="Times New Roman" w:cs="Times New Roman"/>
          <w:sz w:val="32"/>
          <w:szCs w:val="32"/>
        </w:rPr>
        <w:t>“</w:t>
      </w:r>
      <w:r w:rsidRPr="00894CD7">
        <w:rPr>
          <w:rFonts w:ascii="Times New Roman" w:hAnsi="Times New Roman" w:cs="Times New Roman"/>
          <w:sz w:val="32"/>
          <w:szCs w:val="32"/>
          <w:lang w:val="en-US"/>
        </w:rPr>
        <w:t>Reverse</w:t>
      </w:r>
      <w:r w:rsidRPr="00894CD7">
        <w:rPr>
          <w:rFonts w:ascii="Times New Roman" w:hAnsi="Times New Roman" w:cs="Times New Roman"/>
          <w:sz w:val="32"/>
          <w:szCs w:val="32"/>
        </w:rPr>
        <w:t xml:space="preserve"> </w:t>
      </w:r>
      <w:r w:rsidRPr="00894CD7">
        <w:rPr>
          <w:rFonts w:ascii="Times New Roman" w:hAnsi="Times New Roman" w:cs="Times New Roman"/>
          <w:sz w:val="32"/>
          <w:szCs w:val="32"/>
          <w:lang w:val="en-US"/>
        </w:rPr>
        <w:t>Osmosis</w:t>
      </w:r>
      <w:r w:rsidRPr="00894CD7">
        <w:rPr>
          <w:rFonts w:ascii="Times New Roman" w:hAnsi="Times New Roman" w:cs="Times New Roman"/>
          <w:sz w:val="32"/>
          <w:szCs w:val="32"/>
        </w:rPr>
        <w:t xml:space="preserve"> (</w:t>
      </w:r>
      <w:r w:rsidRPr="00894CD7">
        <w:rPr>
          <w:rFonts w:ascii="Times New Roman" w:hAnsi="Times New Roman" w:cs="Times New Roman"/>
          <w:sz w:val="32"/>
          <w:szCs w:val="32"/>
          <w:lang w:val="en-US"/>
        </w:rPr>
        <w:t>RO</w:t>
      </w:r>
      <w:r w:rsidRPr="00894CD7">
        <w:rPr>
          <w:rFonts w:ascii="Times New Roman" w:hAnsi="Times New Roman" w:cs="Times New Roman"/>
          <w:sz w:val="32"/>
          <w:szCs w:val="32"/>
        </w:rPr>
        <w:t xml:space="preserve">) </w:t>
      </w:r>
      <w:r w:rsidRPr="00894CD7">
        <w:rPr>
          <w:rFonts w:ascii="Times New Roman" w:hAnsi="Times New Roman" w:cs="Times New Roman"/>
          <w:sz w:val="32"/>
          <w:szCs w:val="32"/>
          <w:lang w:val="en-US"/>
        </w:rPr>
        <w:t>Plant</w:t>
      </w:r>
      <w:r w:rsidR="00037BBA">
        <w:rPr>
          <w:rFonts w:ascii="Times New Roman" w:hAnsi="Times New Roman" w:cs="Times New Roman"/>
          <w:sz w:val="32"/>
          <w:szCs w:val="32"/>
        </w:rPr>
        <w:t>”</w:t>
      </w:r>
      <w:r w:rsidRPr="00894CD7">
        <w:rPr>
          <w:rFonts w:ascii="Times New Roman" w:hAnsi="Times New Roman" w:cs="Times New Roman"/>
          <w:sz w:val="32"/>
          <w:szCs w:val="32"/>
        </w:rPr>
        <w:t xml:space="preserve"> для очистки сточных, технических, поверхностных вод с комплектующими» на полигоне ТКО </w:t>
      </w:r>
      <w:r w:rsidR="000E1CAE">
        <w:rPr>
          <w:rFonts w:ascii="Times New Roman" w:hAnsi="Times New Roman" w:cs="Times New Roman"/>
          <w:sz w:val="32"/>
          <w:szCs w:val="32"/>
        </w:rPr>
        <w:t>“</w:t>
      </w:r>
      <w:r w:rsidRPr="00894CD7">
        <w:rPr>
          <w:rFonts w:ascii="Times New Roman" w:hAnsi="Times New Roman" w:cs="Times New Roman"/>
          <w:sz w:val="32"/>
          <w:szCs w:val="32"/>
        </w:rPr>
        <w:t>Лесная</w:t>
      </w:r>
      <w:r w:rsidR="000E1CAE">
        <w:rPr>
          <w:rFonts w:ascii="Times New Roman" w:hAnsi="Times New Roman" w:cs="Times New Roman"/>
          <w:sz w:val="32"/>
          <w:szCs w:val="32"/>
        </w:rPr>
        <w:t>”</w:t>
      </w:r>
      <w:r w:rsidRPr="00894CD7">
        <w:rPr>
          <w:rFonts w:ascii="Times New Roman" w:hAnsi="Times New Roman" w:cs="Times New Roman"/>
          <w:sz w:val="32"/>
          <w:szCs w:val="32"/>
        </w:rPr>
        <w:t xml:space="preserve"> в городском округе Серпухов</w:t>
      </w:r>
      <w:r w:rsidR="002F2BF9">
        <w:rPr>
          <w:rFonts w:ascii="Times New Roman" w:hAnsi="Times New Roman" w:cs="Times New Roman"/>
          <w:sz w:val="32"/>
          <w:szCs w:val="32"/>
        </w:rPr>
        <w:t xml:space="preserve"> Московской области</w:t>
      </w:r>
      <w:r w:rsidRPr="00894CD7">
        <w:rPr>
          <w:rFonts w:ascii="Times New Roman" w:hAnsi="Times New Roman" w:cs="Times New Roman"/>
          <w:sz w:val="32"/>
          <w:szCs w:val="32"/>
        </w:rPr>
        <w:t>»</w:t>
      </w:r>
    </w:p>
    <w:p w:rsidR="006730B1" w:rsidRPr="00FB1846" w:rsidRDefault="006730B1" w:rsidP="006730B1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730B1" w:rsidRPr="00FB1846" w:rsidRDefault="006730B1" w:rsidP="006730B1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730B1" w:rsidRDefault="006730B1" w:rsidP="006730B1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D04E2B" w:rsidRDefault="00D04E2B" w:rsidP="006730B1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D04E2B" w:rsidRDefault="00D04E2B" w:rsidP="006730B1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D04E2B" w:rsidRDefault="00D04E2B" w:rsidP="006730B1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D04E2B" w:rsidRPr="00FB1846" w:rsidRDefault="00D04E2B" w:rsidP="006730B1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bookmarkStart w:id="0" w:name="_GoBack"/>
      <w:bookmarkEnd w:id="0"/>
    </w:p>
    <w:p w:rsidR="006730B1" w:rsidRPr="00FB1846" w:rsidRDefault="006730B1" w:rsidP="006730B1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730B1" w:rsidRPr="00FB1846" w:rsidRDefault="006730B1" w:rsidP="006730B1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730B1" w:rsidRPr="00FB1846" w:rsidRDefault="006730B1" w:rsidP="006730B1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6730B1" w:rsidRPr="00FB1846" w:rsidRDefault="006730B1" w:rsidP="006730B1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730B1" w:rsidRPr="00FB1846" w:rsidRDefault="006730B1" w:rsidP="006730B1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730B1" w:rsidRPr="00FB1846" w:rsidRDefault="006730B1" w:rsidP="006730B1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B18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Москва, 2020</w:t>
      </w:r>
      <w:r w:rsidRPr="00FB18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 w:type="page"/>
      </w:r>
    </w:p>
    <w:p w:rsidR="00677732" w:rsidRPr="00700C28" w:rsidRDefault="00677732" w:rsidP="00677732">
      <w:pPr>
        <w:spacing w:after="20" w:line="2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00C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ТЕХНИЧЕСКОЕ ЗАДАНИЕ</w:t>
      </w:r>
    </w:p>
    <w:p w:rsidR="00677732" w:rsidRPr="00700C28" w:rsidRDefault="00677732" w:rsidP="00677732">
      <w:pPr>
        <w:spacing w:after="20" w:line="2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00C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 ПРОВЕДЕНИЕ ОЦЕНКИ ВОЗДЕЙСТВИЯ НА ОКРУЖАЮЩУЮ СРЕДУ (ОВОС) </w:t>
      </w:r>
      <w:r w:rsidR="00CA54D7" w:rsidRPr="00700C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НОВОЙ ТЕХНОЛОГИИ </w:t>
      </w:r>
      <w:r w:rsidRPr="00700C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 ОБОРУДОВАНИЯ </w:t>
      </w:r>
    </w:p>
    <w:p w:rsidR="00894CD7" w:rsidRPr="00700C28" w:rsidRDefault="00894CD7" w:rsidP="00894CD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00C28">
        <w:rPr>
          <w:rFonts w:ascii="Times New Roman" w:hAnsi="Times New Roman" w:cs="Times New Roman"/>
          <w:b/>
          <w:sz w:val="24"/>
          <w:szCs w:val="24"/>
        </w:rPr>
        <w:t xml:space="preserve">«Установка </w:t>
      </w:r>
      <w:r w:rsidR="000E1CAE" w:rsidRPr="00700C28">
        <w:rPr>
          <w:rFonts w:ascii="Times New Roman" w:hAnsi="Times New Roman" w:cs="Times New Roman"/>
          <w:b/>
          <w:sz w:val="24"/>
          <w:szCs w:val="24"/>
        </w:rPr>
        <w:t>“</w:t>
      </w:r>
      <w:r w:rsidRPr="00700C28">
        <w:rPr>
          <w:rFonts w:ascii="Times New Roman" w:hAnsi="Times New Roman" w:cs="Times New Roman"/>
          <w:b/>
          <w:sz w:val="24"/>
          <w:szCs w:val="24"/>
          <w:lang w:val="en-US"/>
        </w:rPr>
        <w:t>Reverse</w:t>
      </w:r>
      <w:r w:rsidRPr="00700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C28">
        <w:rPr>
          <w:rFonts w:ascii="Times New Roman" w:hAnsi="Times New Roman" w:cs="Times New Roman"/>
          <w:b/>
          <w:sz w:val="24"/>
          <w:szCs w:val="24"/>
          <w:lang w:val="en-US"/>
        </w:rPr>
        <w:t>Osmosis</w:t>
      </w:r>
      <w:r w:rsidRPr="00700C2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00C28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Pr="00700C2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700C28">
        <w:rPr>
          <w:rFonts w:ascii="Times New Roman" w:hAnsi="Times New Roman" w:cs="Times New Roman"/>
          <w:b/>
          <w:sz w:val="24"/>
          <w:szCs w:val="24"/>
          <w:lang w:val="en-US"/>
        </w:rPr>
        <w:t>Plant</w:t>
      </w:r>
      <w:r w:rsidR="00360101" w:rsidRPr="00700C28">
        <w:rPr>
          <w:rFonts w:ascii="Times New Roman" w:hAnsi="Times New Roman" w:cs="Times New Roman"/>
          <w:sz w:val="24"/>
          <w:szCs w:val="24"/>
        </w:rPr>
        <w:t>”</w:t>
      </w:r>
      <w:r w:rsidRPr="00700C28">
        <w:rPr>
          <w:rFonts w:ascii="Times New Roman" w:hAnsi="Times New Roman" w:cs="Times New Roman"/>
          <w:b/>
          <w:sz w:val="24"/>
          <w:szCs w:val="24"/>
        </w:rPr>
        <w:t xml:space="preserve"> для очистки сточных, технических, поверхностных вод с комплектующими</w:t>
      </w:r>
      <w:r w:rsidR="00E42A06" w:rsidRPr="00700C28">
        <w:rPr>
          <w:rFonts w:ascii="Times New Roman" w:hAnsi="Times New Roman" w:cs="Times New Roman"/>
          <w:sz w:val="24"/>
          <w:szCs w:val="24"/>
        </w:rPr>
        <w:t>»</w:t>
      </w:r>
      <w:r w:rsidRPr="00700C28">
        <w:rPr>
          <w:rFonts w:ascii="Times New Roman" w:hAnsi="Times New Roman" w:cs="Times New Roman"/>
          <w:b/>
          <w:sz w:val="24"/>
          <w:szCs w:val="24"/>
        </w:rPr>
        <w:t xml:space="preserve"> на полигоне ТКО </w:t>
      </w:r>
      <w:r w:rsidR="000E1CAE" w:rsidRPr="00700C28">
        <w:rPr>
          <w:rFonts w:ascii="Times New Roman" w:hAnsi="Times New Roman" w:cs="Times New Roman"/>
          <w:b/>
          <w:sz w:val="24"/>
          <w:szCs w:val="24"/>
        </w:rPr>
        <w:t>“</w:t>
      </w:r>
      <w:r w:rsidRPr="00700C28">
        <w:rPr>
          <w:rFonts w:ascii="Times New Roman" w:hAnsi="Times New Roman" w:cs="Times New Roman"/>
          <w:b/>
          <w:sz w:val="24"/>
          <w:szCs w:val="24"/>
        </w:rPr>
        <w:t>Лесная</w:t>
      </w:r>
      <w:r w:rsidR="000E1CAE" w:rsidRPr="00700C28">
        <w:rPr>
          <w:rFonts w:ascii="Times New Roman" w:hAnsi="Times New Roman" w:cs="Times New Roman"/>
          <w:b/>
          <w:sz w:val="24"/>
          <w:szCs w:val="24"/>
        </w:rPr>
        <w:t>”</w:t>
      </w:r>
      <w:r w:rsidRPr="00700C28">
        <w:rPr>
          <w:rFonts w:ascii="Times New Roman" w:hAnsi="Times New Roman" w:cs="Times New Roman"/>
          <w:b/>
          <w:sz w:val="24"/>
          <w:szCs w:val="24"/>
        </w:rPr>
        <w:t xml:space="preserve"> в городском округе Серпухов</w:t>
      </w:r>
      <w:r w:rsidR="002F2BF9" w:rsidRPr="00700C28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Pr="00700C28">
        <w:rPr>
          <w:rFonts w:ascii="Times New Roman" w:hAnsi="Times New Roman" w:cs="Times New Roman"/>
          <w:b/>
          <w:sz w:val="24"/>
          <w:szCs w:val="24"/>
        </w:rPr>
        <w:t>»</w:t>
      </w:r>
    </w:p>
    <w:p w:rsidR="00677732" w:rsidRPr="00700C28" w:rsidRDefault="00677732" w:rsidP="00677732">
      <w:pPr>
        <w:spacing w:after="20" w:line="22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7"/>
        <w:gridCol w:w="2467"/>
        <w:gridCol w:w="6221"/>
      </w:tblGrid>
      <w:tr w:rsidR="004D7C16" w:rsidRPr="00700C28" w:rsidTr="00847084">
        <w:trPr>
          <w:jc w:val="center"/>
        </w:trPr>
        <w:tc>
          <w:tcPr>
            <w:tcW w:w="9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32" w:rsidRPr="00700C28" w:rsidRDefault="00677732" w:rsidP="005D3215">
            <w:pPr>
              <w:numPr>
                <w:ilvl w:val="0"/>
                <w:numId w:val="1"/>
              </w:numPr>
              <w:spacing w:after="12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Общие данные</w:t>
            </w:r>
          </w:p>
        </w:tc>
      </w:tr>
      <w:tr w:rsidR="004D7C16" w:rsidRPr="00700C28" w:rsidTr="00886DCB">
        <w:trPr>
          <w:trHeight w:val="142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700C28" w:rsidRDefault="00677732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700C28" w:rsidRDefault="00677732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700C28" w:rsidRDefault="00CA54D7" w:rsidP="00D04E2B">
            <w:p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Новая </w:t>
            </w:r>
            <w:r w:rsidR="00677732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677732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оборудование </w:t>
            </w:r>
            <w:r w:rsidR="00894CD7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«Установка </w:t>
            </w:r>
            <w:r w:rsidR="000E1CAE" w:rsidRPr="00700C2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94CD7" w:rsidRPr="0070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</w:t>
            </w:r>
            <w:r w:rsidR="00894CD7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CD7" w:rsidRPr="0070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Osmosis</w:t>
            </w:r>
            <w:r w:rsidR="00894CD7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94CD7" w:rsidRPr="0070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</w:t>
            </w:r>
            <w:r w:rsidR="00894CD7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94CD7" w:rsidRPr="0070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Plant</w:t>
            </w:r>
            <w:r w:rsidR="00360101" w:rsidRPr="00700C2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894CD7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для очистки сточных, технических, поверхностных вод с комплектующими</w:t>
            </w:r>
            <w:r w:rsidR="00E42A06" w:rsidRPr="00700C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94CD7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на полигоне ТКО </w:t>
            </w:r>
            <w:r w:rsidR="000E1CAE" w:rsidRPr="00700C2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94CD7" w:rsidRPr="00700C28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r w:rsidR="000E1CAE" w:rsidRPr="00700C2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894CD7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округе Серпухов</w:t>
            </w:r>
            <w:r w:rsidR="002F2BF9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894CD7" w:rsidRPr="00700C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7C16" w:rsidRPr="00700C28" w:rsidTr="00886DCB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700C28" w:rsidRDefault="00677732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700C28" w:rsidRDefault="00677732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основание для проведения ОВОС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700C28" w:rsidRDefault="00677732" w:rsidP="00D04E2B">
            <w:pPr>
              <w:numPr>
                <w:ilvl w:val="0"/>
                <w:numId w:val="3"/>
              </w:num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Конституция Российской Федерации</w:t>
            </w:r>
            <w:r w:rsidR="005C5968"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77732" w:rsidRPr="00700C28" w:rsidRDefault="00677732" w:rsidP="00D04E2B">
            <w:pPr>
              <w:numPr>
                <w:ilvl w:val="0"/>
                <w:numId w:val="3"/>
              </w:num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23</w:t>
            </w:r>
            <w:r w:rsidR="000E1CAE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1995 № 174-ФЗ «Об экологической экспертизе» (с изменениями на 27.12.2019)</w:t>
            </w:r>
            <w:r w:rsidR="005C5968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77732" w:rsidRPr="00700C28" w:rsidRDefault="00677732" w:rsidP="00D04E2B">
            <w:pPr>
              <w:numPr>
                <w:ilvl w:val="0"/>
                <w:numId w:val="3"/>
              </w:num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proofErr w:type="spellStart"/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Госкомэкологии</w:t>
            </w:r>
            <w:proofErr w:type="spellEnd"/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 от 16.05.2000 № 372 «Положение об оценке воздействия намечаемой хозяйственной и иной деятельности на окружающую среду в Российской Федерации»;</w:t>
            </w:r>
          </w:p>
          <w:p w:rsidR="00677732" w:rsidRPr="00700C28" w:rsidRDefault="00677732" w:rsidP="00D04E2B">
            <w:pPr>
              <w:numPr>
                <w:ilvl w:val="0"/>
                <w:numId w:val="3"/>
              </w:num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«Об охране окружающей среды» от 10.01.2002 № 7-ФЗ (с изменениями на 27.12.2019);</w:t>
            </w:r>
          </w:p>
          <w:p w:rsidR="00677732" w:rsidRPr="00700C28" w:rsidRDefault="00677732" w:rsidP="00D04E2B">
            <w:pPr>
              <w:numPr>
                <w:ilvl w:val="0"/>
                <w:numId w:val="3"/>
              </w:num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закон «Об охране атмосферного воздуха» от 04.05.1999 № 96-ФЗ (с изменениями на 26.07.2019);  </w:t>
            </w:r>
          </w:p>
          <w:p w:rsidR="00677732" w:rsidRPr="00700C28" w:rsidRDefault="00677732" w:rsidP="00D04E2B">
            <w:pPr>
              <w:numPr>
                <w:ilvl w:val="0"/>
                <w:numId w:val="3"/>
              </w:num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«Об отходах производства и потребления» от 24.06.1998 № 89-ФЗ (с изменениями на 26.12.2019);</w:t>
            </w:r>
          </w:p>
          <w:p w:rsidR="00677732" w:rsidRPr="00700C28" w:rsidRDefault="00677732" w:rsidP="00D04E2B">
            <w:pPr>
              <w:numPr>
                <w:ilvl w:val="0"/>
                <w:numId w:val="3"/>
              </w:num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закон Российской Федерации </w:t>
            </w:r>
            <w:r w:rsidR="000E1CAE"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 санитарно-эпидемиологическом благополучии населения» от 30.03.1999 № 52-ФЗ (с изменениями </w:t>
            </w:r>
            <w:r w:rsidR="000E1CAE"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</w:t>
            </w:r>
            <w:r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26.07.2019);</w:t>
            </w:r>
          </w:p>
          <w:p w:rsidR="00677732" w:rsidRPr="00700C28" w:rsidRDefault="00677732" w:rsidP="00D04E2B">
            <w:pPr>
              <w:pStyle w:val="1"/>
              <w:numPr>
                <w:ilvl w:val="0"/>
                <w:numId w:val="3"/>
              </w:numPr>
              <w:tabs>
                <w:tab w:val="left" w:pos="523"/>
              </w:tabs>
              <w:ind w:left="109" w:firstLine="141"/>
              <w:jc w:val="both"/>
              <w:rPr>
                <w:color w:val="000000" w:themeColor="text1"/>
                <w:szCs w:val="24"/>
                <w:lang w:eastAsia="ru-RU"/>
              </w:rPr>
            </w:pPr>
            <w:r w:rsidRPr="00700C28">
              <w:rPr>
                <w:color w:val="000000" w:themeColor="text1"/>
                <w:szCs w:val="24"/>
                <w:lang w:eastAsia="ru-RU"/>
              </w:rPr>
              <w:t>Воздушный кодекс Российской Федерации от 19.03.1997 № 60-ФЗ (с изменениями на 18</w:t>
            </w:r>
            <w:r w:rsidR="000E1CAE" w:rsidRPr="00700C28">
              <w:rPr>
                <w:color w:val="000000" w:themeColor="text1"/>
                <w:szCs w:val="24"/>
                <w:lang w:eastAsia="ru-RU"/>
              </w:rPr>
              <w:t>.02.</w:t>
            </w:r>
            <w:r w:rsidRPr="00700C28">
              <w:rPr>
                <w:color w:val="000000" w:themeColor="text1"/>
                <w:szCs w:val="24"/>
                <w:lang w:eastAsia="ru-RU"/>
              </w:rPr>
              <w:t>2020);</w:t>
            </w:r>
          </w:p>
          <w:p w:rsidR="00677732" w:rsidRPr="00700C28" w:rsidRDefault="00677732" w:rsidP="00D04E2B">
            <w:pPr>
              <w:numPr>
                <w:ilvl w:val="0"/>
                <w:numId w:val="3"/>
              </w:num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Водный кодекс Российской Федерации от 03.06.2006 </w:t>
            </w:r>
            <w:r w:rsidR="000E1CAE"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C5968"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74-ФЗ (с изменениями на 02.08.2019); </w:t>
            </w:r>
          </w:p>
          <w:p w:rsidR="00677732" w:rsidRPr="00700C28" w:rsidRDefault="00677732" w:rsidP="00D04E2B">
            <w:pPr>
              <w:numPr>
                <w:ilvl w:val="0"/>
                <w:numId w:val="3"/>
              </w:num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Лесной кодекс Российской Федерации от 04.12.2006 </w:t>
            </w:r>
            <w:r w:rsidR="000E1CAE"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C5968"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200-ФЗ (с изменениями на 27.12.2018);</w:t>
            </w:r>
          </w:p>
          <w:p w:rsidR="00677732" w:rsidRPr="00700C28" w:rsidRDefault="00677732" w:rsidP="00D04E2B">
            <w:pPr>
              <w:numPr>
                <w:ilvl w:val="0"/>
                <w:numId w:val="3"/>
              </w:num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кодекс Российской Федерации от 25.10.2001 №</w:t>
            </w:r>
            <w:r w:rsidR="005C5968"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136-ФЗ (с изменениями на 05.03.2020);</w:t>
            </w:r>
          </w:p>
          <w:p w:rsidR="00677732" w:rsidRPr="00700C28" w:rsidRDefault="00677732" w:rsidP="00D04E2B">
            <w:pPr>
              <w:numPr>
                <w:ilvl w:val="0"/>
                <w:numId w:val="3"/>
              </w:num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«Об особо охраняемых природных территориях» от 14.03.1995 № 33-ФЗ (с изменениями на 02.08.2019);</w:t>
            </w:r>
          </w:p>
          <w:p w:rsidR="00677732" w:rsidRPr="00700C28" w:rsidRDefault="00677732" w:rsidP="00D04E2B">
            <w:pPr>
              <w:numPr>
                <w:ilvl w:val="0"/>
                <w:numId w:val="3"/>
              </w:num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Пособие по разработке раздела проектной документации «Охрана окружающей среды» к СНиП 11.01-95;</w:t>
            </w:r>
          </w:p>
          <w:p w:rsidR="00677732" w:rsidRPr="00700C28" w:rsidRDefault="00677732" w:rsidP="00D04E2B">
            <w:pPr>
              <w:pStyle w:val="1"/>
              <w:numPr>
                <w:ilvl w:val="0"/>
                <w:numId w:val="3"/>
              </w:numPr>
              <w:tabs>
                <w:tab w:val="left" w:pos="523"/>
              </w:tabs>
              <w:ind w:left="109" w:firstLine="141"/>
              <w:jc w:val="both"/>
              <w:rPr>
                <w:color w:val="000000" w:themeColor="text1"/>
                <w:szCs w:val="24"/>
                <w:lang w:eastAsia="ru-RU"/>
              </w:rPr>
            </w:pPr>
            <w:r w:rsidRPr="00700C28">
              <w:rPr>
                <w:color w:val="000000" w:themeColor="text1"/>
                <w:szCs w:val="24"/>
                <w:lang w:eastAsia="ru-RU"/>
              </w:rPr>
              <w:t>ГН 2.1.6.3492-17 «Предельно допустимые концентрации (ПДК) загрязняющих веществ в атмосферном воздухе городских и сельских поселений» (с изменениями на 31.05.2018);</w:t>
            </w:r>
          </w:p>
          <w:p w:rsidR="005C5968" w:rsidRPr="00700C28" w:rsidRDefault="00677732" w:rsidP="00D04E2B">
            <w:pPr>
              <w:pStyle w:val="1"/>
              <w:numPr>
                <w:ilvl w:val="0"/>
                <w:numId w:val="3"/>
              </w:numPr>
              <w:tabs>
                <w:tab w:val="left" w:pos="523"/>
              </w:tabs>
              <w:ind w:left="109" w:firstLine="141"/>
              <w:jc w:val="both"/>
              <w:rPr>
                <w:color w:val="000000" w:themeColor="text1"/>
                <w:szCs w:val="24"/>
                <w:lang w:eastAsia="ru-RU"/>
              </w:rPr>
            </w:pPr>
            <w:r w:rsidRPr="00700C28">
              <w:rPr>
                <w:color w:val="000000" w:themeColor="text1"/>
                <w:szCs w:val="24"/>
                <w:lang w:eastAsia="ru-RU"/>
              </w:rPr>
              <w:lastRenderedPageBreak/>
              <w:t xml:space="preserve">ГН 2.1.6.2309-07 «Ориентировочные безопасные уровни воздействия (ОБУВ) загрязняющих веществ в атмосферном воздухе населенных мест» от 19.12.2007 </w:t>
            </w:r>
            <w:r w:rsidR="000E1CAE" w:rsidRPr="00700C28">
              <w:rPr>
                <w:color w:val="000000" w:themeColor="text1"/>
                <w:szCs w:val="24"/>
                <w:lang w:eastAsia="ru-RU"/>
              </w:rPr>
              <w:br/>
            </w:r>
            <w:r w:rsidRPr="00700C28">
              <w:rPr>
                <w:color w:val="000000" w:themeColor="text1"/>
                <w:szCs w:val="24"/>
                <w:lang w:eastAsia="ru-RU"/>
              </w:rPr>
              <w:t>(с изменениями на 21.10.2016)</w:t>
            </w:r>
            <w:r w:rsidR="005C5968" w:rsidRPr="00700C28">
              <w:rPr>
                <w:color w:val="000000" w:themeColor="text1"/>
                <w:szCs w:val="24"/>
                <w:lang w:eastAsia="ru-RU"/>
              </w:rPr>
              <w:t>;</w:t>
            </w:r>
          </w:p>
          <w:p w:rsidR="005C5968" w:rsidRPr="00700C28" w:rsidRDefault="00EF0D41" w:rsidP="00D04E2B">
            <w:pPr>
              <w:pStyle w:val="1"/>
              <w:numPr>
                <w:ilvl w:val="0"/>
                <w:numId w:val="3"/>
              </w:numPr>
              <w:tabs>
                <w:tab w:val="left" w:pos="523"/>
              </w:tabs>
              <w:ind w:left="109" w:firstLine="141"/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700C28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Федеральный закон </w:t>
            </w:r>
            <w:r w:rsidR="005C5968" w:rsidRPr="00700C28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«Об общих принципах организации местного самоуправления в Российской Федерации» </w:t>
            </w:r>
            <w:r w:rsidRPr="00700C28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от 06.10.2003 </w:t>
            </w:r>
            <w:r w:rsidR="000E1CAE" w:rsidRPr="00700C28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№ </w:t>
            </w:r>
            <w:r w:rsidRPr="00700C28">
              <w:rPr>
                <w:bCs/>
                <w:color w:val="000000" w:themeColor="text1"/>
                <w:szCs w:val="24"/>
                <w:shd w:val="clear" w:color="auto" w:fill="FFFFFF"/>
              </w:rPr>
              <w:t>131-ФЗ (</w:t>
            </w:r>
            <w:r w:rsidR="005C5968" w:rsidRPr="00700C28">
              <w:rPr>
                <w:bCs/>
                <w:color w:val="000000" w:themeColor="text1"/>
                <w:szCs w:val="24"/>
                <w:shd w:val="clear" w:color="auto" w:fill="FFFFFF"/>
              </w:rPr>
              <w:t>с изменениями на</w:t>
            </w:r>
            <w:r w:rsidRPr="00700C28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 23.05.2020)</w:t>
            </w:r>
            <w:r w:rsidR="005C5968" w:rsidRPr="00700C28">
              <w:rPr>
                <w:bCs/>
                <w:color w:val="000000" w:themeColor="text1"/>
                <w:szCs w:val="24"/>
                <w:shd w:val="clear" w:color="auto" w:fill="FFFFFF"/>
              </w:rPr>
              <w:t>;</w:t>
            </w:r>
          </w:p>
          <w:p w:rsidR="00EF0D41" w:rsidRPr="00700C28" w:rsidRDefault="005C5968" w:rsidP="00D04E2B">
            <w:pPr>
              <w:pStyle w:val="1"/>
              <w:numPr>
                <w:ilvl w:val="0"/>
                <w:numId w:val="3"/>
              </w:numPr>
              <w:tabs>
                <w:tab w:val="left" w:pos="523"/>
              </w:tabs>
              <w:ind w:left="109" w:firstLine="141"/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700C28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Закон Московской области «О порядке назначения и проведения опроса граждан в муниципальных образованиях Московской области» от 11.11.2015 </w:t>
            </w:r>
            <w:r w:rsidR="000E1CAE" w:rsidRPr="00700C28">
              <w:rPr>
                <w:bCs/>
                <w:color w:val="000000" w:themeColor="text1"/>
                <w:szCs w:val="24"/>
                <w:shd w:val="clear" w:color="auto" w:fill="FFFFFF"/>
              </w:rPr>
              <w:br/>
            </w:r>
            <w:r w:rsidRPr="00700C28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№ 194/2015-ОЗ (принят постановлением </w:t>
            </w:r>
            <w:proofErr w:type="spellStart"/>
            <w:r w:rsidRPr="00700C28">
              <w:rPr>
                <w:bCs/>
                <w:color w:val="000000" w:themeColor="text1"/>
                <w:szCs w:val="24"/>
                <w:shd w:val="clear" w:color="auto" w:fill="FFFFFF"/>
              </w:rPr>
              <w:t>Мособлдумы</w:t>
            </w:r>
            <w:proofErr w:type="spellEnd"/>
            <w:r w:rsidRPr="00700C28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 от 29.10.2015 </w:t>
            </w:r>
            <w:r w:rsidR="000E1CAE" w:rsidRPr="00700C28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№ </w:t>
            </w:r>
            <w:r w:rsidRPr="00700C28">
              <w:rPr>
                <w:bCs/>
                <w:color w:val="000000" w:themeColor="text1"/>
                <w:szCs w:val="24"/>
                <w:shd w:val="clear" w:color="auto" w:fill="FFFFFF"/>
              </w:rPr>
              <w:t>4/144-П);</w:t>
            </w:r>
            <w:r w:rsidR="00EF0D41" w:rsidRPr="00700C28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  <w:p w:rsidR="00677732" w:rsidRPr="00700C28" w:rsidRDefault="00677732" w:rsidP="00D04E2B">
            <w:pPr>
              <w:numPr>
                <w:ilvl w:val="0"/>
                <w:numId w:val="3"/>
              </w:num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Распоряжение Министерства экологии и природопользования Московской области от 18</w:t>
            </w:r>
            <w:r w:rsidR="000E1CAE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№ 198-рм «Об утверждении Методических рекомендаций органам местного самоуправления Московской области по проведению общественных обсуждений объектов государственной экологической экспертизы на территории Московской области»</w:t>
            </w:r>
            <w:r w:rsidR="005C5968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77732" w:rsidRPr="00700C28" w:rsidRDefault="005E79C3" w:rsidP="00D04E2B">
            <w:pPr>
              <w:numPr>
                <w:ilvl w:val="0"/>
                <w:numId w:val="3"/>
              </w:num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0E1CAE" w:rsidRPr="00700C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овета депутатов городского округа Серпухов от </w:t>
            </w:r>
            <w:r w:rsidR="000E1CAE" w:rsidRPr="00700C28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="008A7CE7" w:rsidRPr="00700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C28">
              <w:rPr>
                <w:rFonts w:ascii="Times New Roman" w:hAnsi="Times New Roman" w:cs="Times New Roman"/>
                <w:sz w:val="24"/>
                <w:szCs w:val="24"/>
              </w:rPr>
              <w:t>2016 № 122/14 «</w:t>
            </w:r>
            <w:r w:rsidRPr="00700C28">
              <w:rPr>
                <w:rFonts w:ascii="Times New Roman" w:hAnsi="Times New Roman" w:cs="Times New Roman"/>
                <w:bCs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Об утверждении </w:t>
            </w:r>
            <w:proofErr w:type="gramStart"/>
            <w:r w:rsidRPr="00700C28">
              <w:rPr>
                <w:rFonts w:ascii="Times New Roman" w:hAnsi="Times New Roman" w:cs="Times New Roman"/>
                <w:bCs/>
                <w:color w:val="2D2D2D"/>
                <w:spacing w:val="2"/>
                <w:sz w:val="24"/>
                <w:szCs w:val="24"/>
                <w:shd w:val="clear" w:color="auto" w:fill="FFFFFF"/>
              </w:rPr>
              <w:t>Порядка проведения общественных обсуждений объектов государственной экологической экспертизы</w:t>
            </w:r>
            <w:proofErr w:type="gramEnd"/>
            <w:r w:rsidRPr="00700C28">
              <w:rPr>
                <w:rFonts w:ascii="Times New Roman" w:hAnsi="Times New Roman" w:cs="Times New Roman"/>
                <w:bCs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в муниципальном образовании </w:t>
            </w:r>
            <w:r w:rsidR="000E1CAE" w:rsidRPr="00700C28">
              <w:rPr>
                <w:rFonts w:ascii="Times New Roman" w:hAnsi="Times New Roman" w:cs="Times New Roman"/>
                <w:bCs/>
                <w:color w:val="2D2D2D"/>
                <w:spacing w:val="2"/>
                <w:sz w:val="24"/>
                <w:szCs w:val="24"/>
                <w:shd w:val="clear" w:color="auto" w:fill="FFFFFF"/>
              </w:rPr>
              <w:t>“</w:t>
            </w:r>
            <w:r w:rsidRPr="00700C28">
              <w:rPr>
                <w:rFonts w:ascii="Times New Roman" w:hAnsi="Times New Roman" w:cs="Times New Roman"/>
                <w:bCs/>
                <w:color w:val="2D2D2D"/>
                <w:spacing w:val="2"/>
                <w:sz w:val="24"/>
                <w:szCs w:val="24"/>
                <w:shd w:val="clear" w:color="auto" w:fill="FFFFFF"/>
              </w:rPr>
              <w:t>Городской округ Серпухов Московской области</w:t>
            </w:r>
            <w:r w:rsidR="000E1CAE" w:rsidRPr="00700C28">
              <w:rPr>
                <w:rFonts w:ascii="Times New Roman" w:hAnsi="Times New Roman" w:cs="Times New Roman"/>
                <w:bCs/>
                <w:color w:val="2D2D2D"/>
                <w:spacing w:val="2"/>
                <w:sz w:val="24"/>
                <w:szCs w:val="24"/>
                <w:shd w:val="clear" w:color="auto" w:fill="FFFFFF"/>
              </w:rPr>
              <w:t>”»</w:t>
            </w:r>
            <w:r w:rsidR="009C700C" w:rsidRPr="00700C28">
              <w:rPr>
                <w:rFonts w:ascii="Times New Roman" w:hAnsi="Times New Roman" w:cs="Times New Roman"/>
                <w:bCs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(с изменениями на 13.05.2020)</w:t>
            </w:r>
            <w:r w:rsidRPr="00700C28">
              <w:rPr>
                <w:rFonts w:ascii="Times New Roman" w:hAnsi="Times New Roman" w:cs="Times New Roman"/>
                <w:bCs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D7C16" w:rsidRPr="00700C28" w:rsidTr="00886DCB">
        <w:trPr>
          <w:jc w:val="center"/>
        </w:trPr>
        <w:tc>
          <w:tcPr>
            <w:tcW w:w="647" w:type="dxa"/>
          </w:tcPr>
          <w:p w:rsidR="00677732" w:rsidRPr="00700C28" w:rsidRDefault="00677732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467" w:type="dxa"/>
          </w:tcPr>
          <w:p w:rsidR="00677732" w:rsidRPr="00700C28" w:rsidRDefault="00677732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Заказчик работы </w:t>
            </w:r>
          </w:p>
        </w:tc>
        <w:tc>
          <w:tcPr>
            <w:tcW w:w="6221" w:type="dxa"/>
          </w:tcPr>
          <w:p w:rsidR="005E79C3" w:rsidRPr="00700C28" w:rsidRDefault="005E79C3" w:rsidP="00D04E2B">
            <w:p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C28">
              <w:rPr>
                <w:rFonts w:ascii="Times New Roman" w:hAnsi="Times New Roman" w:cs="Times New Roman"/>
                <w:sz w:val="24"/>
                <w:szCs w:val="24"/>
              </w:rPr>
              <w:t>ООО «СКАЙВЭЙ»</w:t>
            </w:r>
            <w:r w:rsidR="00456427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1046B" w:rsidRPr="00700C28">
              <w:rPr>
                <w:rFonts w:ascii="Times New Roman" w:hAnsi="Times New Roman" w:cs="Times New Roman"/>
                <w:sz w:val="24"/>
                <w:szCs w:val="24"/>
              </w:rPr>
              <w:t>ОГРН 1055011103872</w:t>
            </w:r>
            <w:r w:rsidR="00456427" w:rsidRPr="00700C28">
              <w:rPr>
                <w:rFonts w:ascii="Times New Roman" w:hAnsi="Times New Roman" w:cs="Times New Roman"/>
                <w:sz w:val="24"/>
                <w:szCs w:val="24"/>
              </w:rPr>
              <w:t>, ИНН 5077017430</w:t>
            </w:r>
            <w:r w:rsidR="0091046B" w:rsidRPr="00700C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7732" w:rsidRPr="00700C28" w:rsidRDefault="00677732" w:rsidP="00D04E2B">
            <w:p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Основание:</w:t>
            </w:r>
            <w:r w:rsidR="00393CA8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Договор межд</w:t>
            </w:r>
            <w:proofErr w:type="gramStart"/>
            <w:r w:rsidR="00393CA8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 </w:t>
            </w:r>
            <w:r w:rsidR="0091046B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</w:t>
            </w:r>
            <w:proofErr w:type="gramEnd"/>
            <w:r w:rsidR="0091046B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«СКАЙВЭЙ» и ООО «ЭКОКОМ» от 15</w:t>
            </w:r>
            <w:r w:rsidR="000E1CAE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.07.</w:t>
            </w:r>
            <w:r w:rsidR="0091046B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 № 16/07-2019/СМР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7C16" w:rsidRPr="00700C28" w:rsidTr="00886DCB">
        <w:trPr>
          <w:jc w:val="center"/>
        </w:trPr>
        <w:tc>
          <w:tcPr>
            <w:tcW w:w="647" w:type="dxa"/>
            <w:tcBorders>
              <w:top w:val="nil"/>
            </w:tcBorders>
          </w:tcPr>
          <w:p w:rsidR="00677732" w:rsidRPr="00700C28" w:rsidRDefault="00677732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467" w:type="dxa"/>
            <w:tcBorders>
              <w:top w:val="nil"/>
            </w:tcBorders>
          </w:tcPr>
          <w:p w:rsidR="00677732" w:rsidRPr="00700C28" w:rsidRDefault="00677732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Исполнитель работы</w:t>
            </w:r>
          </w:p>
        </w:tc>
        <w:tc>
          <w:tcPr>
            <w:tcW w:w="6221" w:type="dxa"/>
            <w:tcBorders>
              <w:top w:val="nil"/>
            </w:tcBorders>
          </w:tcPr>
          <w:p w:rsidR="00677732" w:rsidRPr="00700C28" w:rsidRDefault="00677732" w:rsidP="00D04E2B">
            <w:p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«ЭКОКОМ»</w:t>
            </w:r>
            <w:r w:rsidR="009C700C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9C700C" w:rsidRPr="00700C28">
              <w:rPr>
                <w:rFonts w:ascii="Times New Roman" w:hAnsi="Times New Roman" w:cs="Times New Roman"/>
                <w:sz w:val="24"/>
                <w:szCs w:val="24"/>
              </w:rPr>
              <w:t>ОГРН 1107746328711, ИНН 7709852657)</w:t>
            </w:r>
          </w:p>
        </w:tc>
      </w:tr>
      <w:tr w:rsidR="004D7C16" w:rsidRPr="00700C28" w:rsidTr="00886DCB">
        <w:trPr>
          <w:jc w:val="center"/>
        </w:trPr>
        <w:tc>
          <w:tcPr>
            <w:tcW w:w="647" w:type="dxa"/>
            <w:tcBorders>
              <w:top w:val="nil"/>
            </w:tcBorders>
          </w:tcPr>
          <w:p w:rsidR="00677732" w:rsidRPr="00700C28" w:rsidRDefault="00677732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467" w:type="dxa"/>
            <w:tcBorders>
              <w:top w:val="nil"/>
            </w:tcBorders>
          </w:tcPr>
          <w:p w:rsidR="00677732" w:rsidRPr="00700C28" w:rsidRDefault="00677732" w:rsidP="00D04E2B">
            <w:pPr>
              <w:spacing w:after="0" w:line="2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информация</w:t>
            </w:r>
            <w:r w:rsidR="00166A89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(общее описание намечаемой хозяйственной деятельности) </w:t>
            </w:r>
          </w:p>
        </w:tc>
        <w:tc>
          <w:tcPr>
            <w:tcW w:w="6221" w:type="dxa"/>
            <w:tcBorders>
              <w:top w:val="nil"/>
            </w:tcBorders>
          </w:tcPr>
          <w:p w:rsidR="0091046B" w:rsidRPr="00700C28" w:rsidRDefault="0091046B" w:rsidP="00D04E2B">
            <w:p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</w:rPr>
            </w:pPr>
            <w:r w:rsidRPr="00700C28"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</w:rPr>
              <w:t xml:space="preserve">Полигон ТКО «Лесная» </w:t>
            </w:r>
            <w:r w:rsidR="000E1CAE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действующий полигон, осуществляющий прием и захоронение твердых коммунальных отходов. </w:t>
            </w:r>
            <w:r w:rsidRPr="00700C28"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</w:rPr>
              <w:t xml:space="preserve">Площадь полигона: существующая </w:t>
            </w:r>
            <w:r w:rsidR="000E1CAE" w:rsidRPr="00700C28"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</w:rPr>
              <w:t xml:space="preserve">– </w:t>
            </w:r>
            <w:r w:rsidRPr="00700C28"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</w:rPr>
              <w:t xml:space="preserve">32,7680 га; административно-хозяйственная зона (АХЗ) </w:t>
            </w:r>
            <w:r w:rsidR="000E1CAE" w:rsidRPr="00700C28"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</w:rPr>
              <w:t xml:space="preserve">– </w:t>
            </w:r>
            <w:r w:rsidRPr="00700C28"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</w:rPr>
              <w:t>0,73 га. Полигон расположен в городском округе Серпухов.</w:t>
            </w:r>
          </w:p>
          <w:p w:rsidR="0091046B" w:rsidRPr="00700C28" w:rsidRDefault="0091046B" w:rsidP="00D04E2B">
            <w:p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 действующей проектной документации</w:t>
            </w:r>
            <w:r w:rsidR="007E709B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E709B" w:rsidRPr="00700C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«Проект реконструкции и рекультивации полигона ТКО </w:t>
            </w:r>
            <w:r w:rsidR="000E1CAE" w:rsidRPr="00700C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“</w:t>
            </w:r>
            <w:r w:rsidR="007E709B" w:rsidRPr="00700C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Лесная</w:t>
            </w:r>
            <w:r w:rsidR="000E1CAE" w:rsidRPr="00700C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”</w:t>
            </w:r>
            <w:r w:rsidR="007E709B" w:rsidRPr="00700C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разработанной </w:t>
            </w:r>
            <w:r w:rsidR="007E709B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«</w:t>
            </w:r>
            <w:r w:rsidR="007E709B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Спецгеоэкология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на полигоне ТКО «</w:t>
            </w:r>
            <w:r w:rsidR="007E709B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Лесная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необходимо</w:t>
            </w:r>
            <w:r w:rsidR="00894CD7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организовать сбор и </w:t>
            </w:r>
            <w:r w:rsidR="003E193D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очистку </w:t>
            </w:r>
            <w:r w:rsidR="00894CD7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фильтрата, который образуется в теле полигона</w:t>
            </w:r>
            <w:r w:rsidR="00F25CBC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создает угрозу загрязнения прилегающих территорий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Документация</w:t>
            </w:r>
            <w:proofErr w:type="gramEnd"/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том числе включает инженерные изыскания места расположения полигона, расчет</w:t>
            </w:r>
            <w:r w:rsidR="009C700C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потенциала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4CD7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образования фильтрата</w:t>
            </w:r>
            <w:r w:rsidR="00577AD5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полигона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прогноз сроков эксплуатации,</w:t>
            </w:r>
            <w:r w:rsidR="00C971ED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расчет количества размещенных отходов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продолжительность и количество образования </w:t>
            </w:r>
            <w:r w:rsidR="00894CD7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фильтрата 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обоснование метода </w:t>
            </w:r>
            <w:r w:rsidR="00577AD5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очистки</w:t>
            </w:r>
            <w:r w:rsidR="00894CD7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фильтрата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C4E24" w:rsidRPr="00700C28" w:rsidRDefault="0091046B" w:rsidP="00D04E2B">
            <w:p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Заключение государственной экологической экспертизы, утвержденное Распоряжением Министерства экологии и 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природопользования Московской области </w:t>
            </w:r>
            <w:r w:rsidR="00E4469E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07.05.2019 </w:t>
            </w:r>
            <w:r w:rsidR="00E4469E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7E709B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295 на проектную документацию</w:t>
            </w:r>
            <w:r w:rsidR="007E709B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709B" w:rsidRPr="00700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«Проект реконструкции и рекультивации полигона ТКО </w:t>
            </w:r>
            <w:r w:rsidR="00E4469E" w:rsidRPr="00700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="007E709B" w:rsidRPr="00700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Лесная</w:t>
            </w:r>
            <w:r w:rsidR="00E4469E" w:rsidRPr="00700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="007E709B" w:rsidRPr="00700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(г.о. Серпухов)»</w:t>
            </w:r>
            <w:r w:rsidR="008A7CE7" w:rsidRPr="00700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7E709B" w:rsidRPr="00700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подтверждает обоснованность решений по сбору и </w:t>
            </w:r>
            <w:r w:rsidR="00577AD5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очистке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4CD7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фильтрата</w:t>
            </w:r>
            <w:r w:rsidR="00577AD5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полигона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BC4E24" w:rsidRPr="00700C28" w:rsidRDefault="00BC4E24" w:rsidP="00D04E2B">
            <w:p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hAnsi="Times New Roman" w:cs="Times New Roman"/>
                <w:sz w:val="24"/>
                <w:szCs w:val="24"/>
              </w:rPr>
              <w:t>Министерством жилищно-коммунального хозяйства Московской области согласована «Инвестиционная программ</w:t>
            </w:r>
            <w:proofErr w:type="gramStart"/>
            <w:r w:rsidRPr="00700C28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69E" w:rsidRPr="00700C2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00C28">
              <w:rPr>
                <w:rFonts w:ascii="Times New Roman" w:hAnsi="Times New Roman" w:cs="Times New Roman"/>
                <w:sz w:val="24"/>
                <w:szCs w:val="24"/>
              </w:rPr>
              <w:t>СКАЙВЭЙ</w:t>
            </w:r>
            <w:r w:rsidR="00E4469E" w:rsidRPr="00700C2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технологии обращения с отходами на полигоне ТБО </w:t>
            </w:r>
            <w:r w:rsidR="00E4469E" w:rsidRPr="00700C2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00C28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r w:rsidR="00E4469E" w:rsidRPr="00700C2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на 2019</w:t>
            </w:r>
            <w:r w:rsidR="008A7CE7" w:rsidRPr="00700C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C28">
              <w:rPr>
                <w:rFonts w:ascii="Times New Roman" w:hAnsi="Times New Roman" w:cs="Times New Roman"/>
                <w:sz w:val="24"/>
                <w:szCs w:val="24"/>
              </w:rPr>
              <w:t>2021 годы». В соответствии с указанной инвестиционной программой</w:t>
            </w:r>
            <w:r w:rsidR="00E4469E" w:rsidRPr="00700C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ООО «СКАЙВЭЙ» были запланированы и реализованы мероприятия по созданию системы сбора и </w:t>
            </w:r>
            <w:r w:rsidR="00577AD5" w:rsidRPr="00700C28">
              <w:rPr>
                <w:rFonts w:ascii="Times New Roman" w:hAnsi="Times New Roman" w:cs="Times New Roman"/>
                <w:sz w:val="24"/>
                <w:szCs w:val="24"/>
              </w:rPr>
              <w:t>очистк</w:t>
            </w:r>
            <w:r w:rsidR="008A7CE7" w:rsidRPr="00700C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ECF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фильтрата </w:t>
            </w:r>
            <w:r w:rsidR="00894CD7" w:rsidRPr="00700C28">
              <w:rPr>
                <w:rFonts w:ascii="Times New Roman" w:hAnsi="Times New Roman" w:cs="Times New Roman"/>
                <w:sz w:val="24"/>
                <w:szCs w:val="24"/>
              </w:rPr>
              <w:t>на полигоне ТКО «Лесная»</w:t>
            </w:r>
            <w:r w:rsidRPr="00700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F93" w:rsidRPr="00700C28" w:rsidRDefault="00F81F93" w:rsidP="00D04E2B">
            <w:p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ООО 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«ЭКОКОМ» предлагает к реализации систему сбора и </w:t>
            </w:r>
            <w:r w:rsidR="00577AD5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очистк</w:t>
            </w:r>
            <w:r w:rsidR="008A7CE7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577AD5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77ECF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фильтрата </w:t>
            </w:r>
            <w:r w:rsidR="00577AD5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полигона </w:t>
            </w:r>
            <w:r w:rsidR="00377ECF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методом обратного осмоса на специализированной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77ECF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установке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77ECF" w:rsidRPr="00700C28" w:rsidRDefault="0091046B" w:rsidP="00D04E2B">
            <w:p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Основная техническая концепция </w:t>
            </w:r>
            <w:r w:rsidR="00377ECF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«Установки </w:t>
            </w:r>
            <w:r w:rsidR="00E4469E" w:rsidRPr="00700C2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77ECF" w:rsidRPr="0070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</w:t>
            </w:r>
            <w:r w:rsidR="00377ECF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ECF" w:rsidRPr="0070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Osmosis</w:t>
            </w:r>
            <w:r w:rsidR="00377ECF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77ECF" w:rsidRPr="0070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</w:t>
            </w:r>
            <w:r w:rsidR="00377ECF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77ECF" w:rsidRPr="0070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Plant</w:t>
            </w:r>
            <w:r w:rsidR="00B87DE2" w:rsidRPr="00700C2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377ECF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для очистки сточных, технических, поверхностных вод с комплектующими</w:t>
            </w:r>
            <w:r w:rsidR="00E42A06" w:rsidRPr="00700C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7ECF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на полигоне ТКО </w:t>
            </w:r>
            <w:r w:rsidR="00E4469E" w:rsidRPr="00700C2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77ECF" w:rsidRPr="00700C28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r w:rsidR="00E4469E" w:rsidRPr="00700C2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377ECF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округе Серпухов</w:t>
            </w:r>
            <w:r w:rsidR="002F2BF9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377ECF" w:rsidRPr="00700C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состоит в том, чтобы </w:t>
            </w:r>
            <w:r w:rsidR="00577AD5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очищать</w:t>
            </w:r>
            <w:r w:rsidR="00377ECF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фильтрат</w:t>
            </w:r>
            <w:r w:rsidR="00577AD5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полигона</w:t>
            </w:r>
            <w:r w:rsidR="00377ECF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разделяя его на две фракции – </w:t>
            </w:r>
            <w:proofErr w:type="spellStart"/>
            <w:r w:rsidR="00377ECF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пермеат</w:t>
            </w:r>
            <w:proofErr w:type="spellEnd"/>
            <w:r w:rsidR="00577AD5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(очищенн</w:t>
            </w:r>
            <w:r w:rsidR="00E42A06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ую воду</w:t>
            </w:r>
            <w:r w:rsidR="00577AD5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77ECF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концентрат. </w:t>
            </w:r>
          </w:p>
          <w:p w:rsidR="00377ECF" w:rsidRPr="00700C28" w:rsidRDefault="00377ECF" w:rsidP="00D04E2B">
            <w:p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hAnsi="Times New Roman" w:cs="Times New Roman"/>
                <w:sz w:val="24"/>
                <w:szCs w:val="24"/>
              </w:rPr>
              <w:t>Процесс обратного осмоса – физический процесс, основанный на прохождении воды или других растворителей через полупроницаемую синтетическую мембрану из более концентрированного в менее концентрированный раствор в результате воздействия давления, превышающего разницу осмотических давлений обоих растворов. Эффективность обратного осмоса оценивают по селективности мембраны – способности удерживать ионы и молекулы разного размера, а также по удельной производительности единицы поверхности.</w:t>
            </w:r>
          </w:p>
          <w:p w:rsidR="00377ECF" w:rsidRPr="00700C28" w:rsidRDefault="0091046B" w:rsidP="00D04E2B">
            <w:p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Полигон ТКО «Лесная» </w:t>
            </w:r>
            <w:r w:rsidR="00E4469E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действующий полигон, осуществляющий прием и захоронение твердых коммунальных отходов. </w:t>
            </w:r>
            <w:r w:rsidR="00B12DCC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учетом досрочного закрытия полигона и досрочного начала его рекультивации</w:t>
            </w:r>
            <w:r w:rsidR="008A7CE7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12DCC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ожидается корректировка проектной документации. </w:t>
            </w:r>
            <w:r w:rsidR="008A7CE7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настоящий момент проектная документация по </w:t>
            </w:r>
            <w:r w:rsidR="003B2B81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реконструкции</w:t>
            </w:r>
            <w:r w:rsidR="00CA4B01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полигона ТКО «Лесная»</w:t>
            </w:r>
            <w:r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CA4B01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проектная документация</w:t>
            </w:r>
            <w:r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2B81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последующей рекультивации полигона ТКО «Лесная» разрабатыва</w:t>
            </w:r>
            <w:r w:rsidR="00E4469E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тся. </w:t>
            </w:r>
          </w:p>
          <w:p w:rsidR="00677732" w:rsidRPr="00700C28" w:rsidRDefault="00377ECF" w:rsidP="00D04E2B">
            <w:p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2018–2020 гг. на полигоне </w:t>
            </w:r>
            <w:r w:rsidR="0091046B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ТКО «Лесная» осуществлены мероприятия по</w:t>
            </w:r>
            <w:r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организации сбора фильтрата </w:t>
            </w:r>
            <w:r w:rsidR="00577AD5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полигона </w:t>
            </w:r>
            <w:r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создания площадки для его </w:t>
            </w:r>
            <w:r w:rsidR="00577AD5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очистки </w:t>
            </w:r>
            <w:r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специализированном оборудовании «</w:t>
            </w:r>
            <w:proofErr w:type="spellStart"/>
            <w:r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ЭКОКОМа</w:t>
            </w:r>
            <w:proofErr w:type="spellEnd"/>
            <w:r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00000C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0000C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Первый </w:t>
            </w:r>
            <w:r w:rsidR="00577AD5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r w:rsidR="00E4469E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00000C" w:rsidRPr="00700C28">
              <w:rPr>
                <w:rFonts w:ascii="Times New Roman" w:hAnsi="Times New Roman" w:cs="Times New Roman"/>
                <w:sz w:val="24"/>
                <w:szCs w:val="24"/>
              </w:rPr>
              <w:t>«Установк</w:t>
            </w:r>
            <w:r w:rsidR="00577AD5" w:rsidRPr="00700C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000C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69E" w:rsidRPr="00700C2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00000C" w:rsidRPr="0070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</w:t>
            </w:r>
            <w:r w:rsidR="0000000C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00C" w:rsidRPr="0070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Osmosis</w:t>
            </w:r>
            <w:r w:rsidR="0000000C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0000C" w:rsidRPr="0070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</w:t>
            </w:r>
            <w:r w:rsidR="0000000C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0000C" w:rsidRPr="0070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Plant</w:t>
            </w:r>
            <w:r w:rsidR="00700C28" w:rsidRPr="00700C2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00000C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для очистки сточных, технических, поверхностных вод с комплектующими</w:t>
            </w:r>
            <w:r w:rsidR="00700C28" w:rsidRPr="00700C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000C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был</w:t>
            </w:r>
            <w:r w:rsidR="0042146F" w:rsidRPr="00700C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000C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</w:t>
            </w:r>
            <w:r w:rsidR="0042146F" w:rsidRPr="00700C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000C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на полигоне ТКО «Лесная» в 2019 г</w:t>
            </w:r>
            <w:r w:rsidR="00E4469E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оду </w:t>
            </w:r>
            <w:r w:rsidR="0000000C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C32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производительностью </w:t>
            </w:r>
            <w:r w:rsidR="0000000C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 </w:t>
            </w:r>
            <w:r w:rsidR="0042146F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120 </w:t>
            </w:r>
            <w:r w:rsidR="009A7C32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9A7C32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  <w:r w:rsidR="009A7C32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  <w:r w:rsidR="0091046B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1046B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дальнейшем система будет корректироваться с учетом дозагрузки полигона, работ по его</w:t>
            </w:r>
            <w:r w:rsidR="00F25CBC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реконструкции и</w:t>
            </w:r>
            <w:r w:rsidR="0091046B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рекультивации, а также с учетом </w:t>
            </w:r>
            <w:r w:rsidR="0000000C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дополнительных расчетов образования фильтрата</w:t>
            </w:r>
            <w:r w:rsidR="0042146F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полигона</w:t>
            </w:r>
            <w:r w:rsidR="0091046B" w:rsidRPr="00700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4D7C16" w:rsidRPr="00700C28" w:rsidTr="00886DCB">
        <w:trPr>
          <w:jc w:val="center"/>
        </w:trPr>
        <w:tc>
          <w:tcPr>
            <w:tcW w:w="647" w:type="dxa"/>
            <w:tcBorders>
              <w:top w:val="nil"/>
            </w:tcBorders>
          </w:tcPr>
          <w:p w:rsidR="00677732" w:rsidRPr="00700C28" w:rsidRDefault="00677732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tcBorders>
              <w:top w:val="nil"/>
            </w:tcBorders>
          </w:tcPr>
          <w:p w:rsidR="00677732" w:rsidRPr="00700C28" w:rsidRDefault="00677732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Основные цели планируемой деятельности</w:t>
            </w:r>
          </w:p>
        </w:tc>
        <w:tc>
          <w:tcPr>
            <w:tcW w:w="6221" w:type="dxa"/>
            <w:tcBorders>
              <w:top w:val="nil"/>
            </w:tcBorders>
          </w:tcPr>
          <w:p w:rsidR="00677732" w:rsidRPr="00700C28" w:rsidRDefault="00677732" w:rsidP="00D04E2B">
            <w:pPr>
              <w:numPr>
                <w:ilvl w:val="0"/>
                <w:numId w:val="2"/>
              </w:num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здоровья и благополучия жителей городского округа</w:t>
            </w:r>
            <w:r w:rsidR="00211BB7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Серпухов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Московской области от негативного влияния </w:t>
            </w:r>
            <w:r w:rsidR="008773C7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фильтрата 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полигона ТКО «</w:t>
            </w:r>
            <w:r w:rsidR="00211BB7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Лесная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8773C7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профилактика загрязнения почв, грунтовых и поверхностных вод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77732" w:rsidRPr="00700C28" w:rsidRDefault="00677732" w:rsidP="00D04E2B">
            <w:pPr>
              <w:numPr>
                <w:ilvl w:val="0"/>
                <w:numId w:val="2"/>
              </w:num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Максимальное устранение негативного воздействия, источником которого является </w:t>
            </w:r>
            <w:r w:rsidR="008773C7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фильтрат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выделяемый полигоном ТКО «</w:t>
            </w:r>
            <w:r w:rsidR="00FB1B71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Лесная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677732" w:rsidRPr="00700C28" w:rsidRDefault="00677732" w:rsidP="00D04E2B">
            <w:pPr>
              <w:numPr>
                <w:ilvl w:val="0"/>
                <w:numId w:val="2"/>
              </w:num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Устранение миграции </w:t>
            </w:r>
            <w:r w:rsidR="008773C7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фильтрата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37BD6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полигона 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пределы полигона ТКО «</w:t>
            </w:r>
            <w:r w:rsidR="00FB1B71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Лесная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</w:tr>
      <w:tr w:rsidR="004D7C16" w:rsidRPr="00700C28" w:rsidTr="00886DCB">
        <w:trPr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700C28" w:rsidRDefault="00677732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700C28" w:rsidRDefault="00677732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работы и проектирования</w:t>
            </w:r>
          </w:p>
        </w:tc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700C28" w:rsidRDefault="00CC59AF" w:rsidP="00D04E2B">
            <w:p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00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Целью проведения ОВОС является обоснование экологической безопасности и необходимости внедрения предлагаемой новой технологии и оборудования </w:t>
            </w:r>
            <w:r w:rsidR="008A7CE7" w:rsidRPr="00700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700C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00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Установка </w:t>
            </w:r>
            <w:r w:rsidR="00E4469E" w:rsidRPr="00700C28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700C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Reverse</w:t>
            </w:r>
            <w:r w:rsidRPr="00700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0C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Osmosis</w:t>
            </w:r>
            <w:r w:rsidRPr="00700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700C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</w:t>
            </w:r>
            <w:r w:rsidRPr="00700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700C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Plant</w:t>
            </w:r>
            <w:r w:rsidR="00B87DE2" w:rsidRPr="00700C28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700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очистки сточных, технических, поверхностных вод с комплектующими</w:t>
            </w:r>
            <w:r w:rsidR="00700C28" w:rsidRPr="00700C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полигоне ТКО </w:t>
            </w:r>
            <w:r w:rsidR="00E4469E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Лесная</w:t>
            </w:r>
            <w:r w:rsidR="00E4469E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городском округе Серпухов Московской области</w:t>
            </w:r>
            <w:r w:rsidR="00E4469E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(далее – Установка)</w:t>
            </w:r>
            <w:r w:rsidRPr="00700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732"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рамках указанного раздела на полигоне ТКО «</w:t>
            </w:r>
            <w:r w:rsidR="00D02F97"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Лесная</w:t>
            </w:r>
            <w:r w:rsidR="00677732"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проводится определение и оценка воздействия конкретных </w:t>
            </w:r>
            <w:r w:rsidR="003D5731"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новой технологии </w:t>
            </w:r>
            <w:r w:rsidR="00677732"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и оборудования</w:t>
            </w:r>
            <w:r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4469E" w:rsidRPr="00700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700C28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</w:t>
            </w:r>
            <w:r w:rsidR="00E4469E" w:rsidRPr="00700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677732"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компоненты окружающей среды в период возведения и в период эксплуатации объекта, разрабатываются конкретные мероприятия по охране окружающей среды в районе размещения объекта.    </w:t>
            </w:r>
          </w:p>
        </w:tc>
      </w:tr>
      <w:tr w:rsidR="004D7C16" w:rsidRPr="00700C28" w:rsidTr="00886DCB">
        <w:trPr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700C28" w:rsidRDefault="00677732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700C28" w:rsidRDefault="00677732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задачи</w:t>
            </w:r>
          </w:p>
        </w:tc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700C28" w:rsidRDefault="00677732" w:rsidP="00D04E2B">
            <w:p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Основными задачами разработки раздела «Оценка воздействия на окружающую среду» в составе проекта технической документации </w:t>
            </w:r>
            <w:r w:rsidR="00CC59AF" w:rsidRPr="00700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новой технологии и оборудования </w:t>
            </w:r>
            <w:r w:rsidR="00E4469E" w:rsidRPr="00700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B87DE2" w:rsidRPr="00700C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87DE2" w:rsidRPr="00700C28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 “</w:t>
            </w:r>
            <w:r w:rsidR="00B87DE2" w:rsidRPr="00700C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Reverse</w:t>
            </w:r>
            <w:r w:rsidR="00B87DE2" w:rsidRPr="00700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87DE2" w:rsidRPr="00700C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Osmosis</w:t>
            </w:r>
            <w:r w:rsidR="00B87DE2" w:rsidRPr="00700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B87DE2" w:rsidRPr="00700C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</w:t>
            </w:r>
            <w:r w:rsidR="00B87DE2" w:rsidRPr="00700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B87DE2" w:rsidRPr="00700C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Plant</w:t>
            </w:r>
            <w:r w:rsidR="00B87DE2" w:rsidRPr="00700C28">
              <w:rPr>
                <w:rFonts w:ascii="Times New Roman" w:hAnsi="Times New Roman" w:cs="Times New Roman"/>
                <w:bCs/>
                <w:sz w:val="24"/>
                <w:szCs w:val="24"/>
              </w:rPr>
              <w:t>” для очистки сточных, технических, поверхностных вод с комплектующими</w:t>
            </w:r>
            <w:r w:rsidR="00700C28" w:rsidRPr="00700C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87DE2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полигоне ТКО “Лесная” в городском округе Серпухов Московской области»</w:t>
            </w:r>
            <w:r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являются:</w:t>
            </w:r>
            <w:proofErr w:type="gramEnd"/>
          </w:p>
          <w:p w:rsidR="00677732" w:rsidRPr="00700C28" w:rsidRDefault="00677732" w:rsidP="00D04E2B">
            <w:pPr>
              <w:numPr>
                <w:ilvl w:val="0"/>
                <w:numId w:val="4"/>
              </w:num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реализуемой деятельности для выявления значимых экологических аспектов воздействия на окружающую среду; </w:t>
            </w:r>
          </w:p>
          <w:p w:rsidR="00677732" w:rsidRPr="00700C28" w:rsidRDefault="00677732" w:rsidP="00D04E2B">
            <w:pPr>
              <w:numPr>
                <w:ilvl w:val="0"/>
                <w:numId w:val="4"/>
              </w:num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рассмотрение возможных альтернативных решений по сбору и </w:t>
            </w:r>
            <w:r w:rsidR="00D37BD6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очистке </w:t>
            </w:r>
            <w:r w:rsidR="00C02DD9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фильтрата</w:t>
            </w:r>
            <w:r w:rsidR="00D37BD6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полигона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образующегося на полигоне ТКО «</w:t>
            </w:r>
            <w:r w:rsidR="00D02F97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Лесная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», включая решения по вариантам размещения, технологические и природоохранные решения; </w:t>
            </w:r>
          </w:p>
          <w:p w:rsidR="00677732" w:rsidRPr="00700C28" w:rsidRDefault="00677732" w:rsidP="00D04E2B">
            <w:pPr>
              <w:numPr>
                <w:ilvl w:val="0"/>
                <w:numId w:val="4"/>
              </w:num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современного (фонового) состояния </w:t>
            </w:r>
            <w:proofErr w:type="gramStart"/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компонентов окружающей среды района места расположения полигона</w:t>
            </w:r>
            <w:proofErr w:type="gramEnd"/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ТКО «</w:t>
            </w:r>
            <w:r w:rsidR="00D02F97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Лесная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в городском округе</w:t>
            </w:r>
            <w:r w:rsidR="00D02F97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Серпухов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Московской области;      </w:t>
            </w:r>
          </w:p>
          <w:p w:rsidR="00677732" w:rsidRPr="00700C28" w:rsidRDefault="00677732" w:rsidP="00D04E2B">
            <w:pPr>
              <w:numPr>
                <w:ilvl w:val="0"/>
                <w:numId w:val="4"/>
              </w:num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описание климатических, геологических, гидрологических, ландшафтных, социально-экономических условий в зоне возможного влияния от применения новой технологии и оборудования</w:t>
            </w:r>
            <w:r w:rsidR="00602430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2430" w:rsidRPr="00700C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602430" w:rsidRPr="00700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Установка </w:t>
            </w:r>
            <w:r w:rsidR="00E4469E" w:rsidRPr="00700C28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="00602430" w:rsidRPr="00700C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Reverse</w:t>
            </w:r>
            <w:r w:rsidR="00602430" w:rsidRPr="00700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02430" w:rsidRPr="00700C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Osmosis</w:t>
            </w:r>
            <w:r w:rsidR="00602430" w:rsidRPr="00700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602430" w:rsidRPr="00700C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</w:t>
            </w:r>
            <w:r w:rsidR="00602430" w:rsidRPr="00700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602430" w:rsidRPr="00700C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Plant</w:t>
            </w:r>
            <w:r w:rsidR="00863C35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="00602430" w:rsidRPr="00700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очистки сточных, технических, поверхностных вод с комплектующими</w:t>
            </w:r>
            <w:r w:rsidR="00700C28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полигоне ТКО </w:t>
            </w:r>
            <w:r w:rsidR="00E4469E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D02F97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Лесная</w:t>
            </w:r>
            <w:r w:rsidR="00E4469E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городском округе </w:t>
            </w:r>
            <w:r w:rsidR="00D02F97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Серпухов 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Московской области</w:t>
            </w:r>
            <w:r w:rsidR="00E4469E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gramEnd"/>
          </w:p>
          <w:p w:rsidR="00677732" w:rsidRPr="00700C28" w:rsidRDefault="00677732" w:rsidP="00D04E2B">
            <w:pPr>
              <w:numPr>
                <w:ilvl w:val="0"/>
                <w:numId w:val="4"/>
              </w:num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рассмотрение факторов негативного воздействия на природную среду, определение количественных характеристик воздействий от применения новой технологии </w:t>
            </w:r>
            <w:r w:rsidR="00E4469E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нового оборудования</w:t>
            </w:r>
            <w:r w:rsidR="00E4469E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Установки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в том числе при аварийных ситуациях; </w:t>
            </w:r>
          </w:p>
          <w:p w:rsidR="00677732" w:rsidRPr="00700C28" w:rsidRDefault="00677732" w:rsidP="00D04E2B">
            <w:pPr>
              <w:numPr>
                <w:ilvl w:val="0"/>
                <w:numId w:val="4"/>
              </w:num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мероприятий по предотвращению и снижению возможного негативного воздействия при использовании новой технологии и оборудования </w:t>
            </w:r>
            <w:r w:rsidR="00A5418F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Установки 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 окружающую среду за счет внедрения передовых технологий, схем, способов и оборудования для монтажа, эксплуатации;  </w:t>
            </w:r>
          </w:p>
          <w:p w:rsidR="005D3215" w:rsidRPr="00700C28" w:rsidRDefault="005D3215" w:rsidP="00D04E2B">
            <w:pPr>
              <w:numPr>
                <w:ilvl w:val="0"/>
                <w:numId w:val="4"/>
              </w:num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рекомендаций по проведению производственного экологического контроля при эксплуатации полигона ТКО «</w:t>
            </w:r>
            <w:r w:rsidR="0083717E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Лесная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в части  эксплуатации новой технологии и оборудования </w:t>
            </w:r>
            <w:r w:rsidR="005014B1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«Установка </w:t>
            </w:r>
            <w:r w:rsidR="00A5418F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proofErr w:type="spellStart"/>
            <w:r w:rsidR="005014B1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Reverse</w:t>
            </w:r>
            <w:proofErr w:type="spellEnd"/>
            <w:r w:rsidR="005014B1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014B1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Osmosis</w:t>
            </w:r>
            <w:proofErr w:type="spellEnd"/>
            <w:r w:rsidR="005014B1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(RO) </w:t>
            </w:r>
            <w:proofErr w:type="spellStart"/>
            <w:r w:rsidR="005014B1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Plant</w:t>
            </w:r>
            <w:proofErr w:type="spellEnd"/>
            <w:r w:rsidR="00863C35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="005014B1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очистки сточных, технических, поверхностных вод с комплектующими</w:t>
            </w:r>
            <w:r w:rsidR="00700C28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полигоне ТКО </w:t>
            </w:r>
            <w:r w:rsidR="00A5418F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83717E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Лесная</w:t>
            </w:r>
            <w:r w:rsidR="00A5418F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городском округе</w:t>
            </w:r>
            <w:r w:rsidR="0083717E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Серпухов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Московской области»</w:t>
            </w:r>
            <w:r w:rsidR="007F04FA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proofErr w:type="gramEnd"/>
          </w:p>
          <w:p w:rsidR="00677732" w:rsidRPr="00700C28" w:rsidRDefault="00677732" w:rsidP="00D04E2B">
            <w:pPr>
              <w:numPr>
                <w:ilvl w:val="0"/>
                <w:numId w:val="4"/>
              </w:num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общественности информации по реализуемой деятельности для своевременного выявления значимых для общества экологических аспектов и для учета общественного мнения при принятии управленческих решений.  </w:t>
            </w:r>
          </w:p>
        </w:tc>
      </w:tr>
      <w:tr w:rsidR="004D7C16" w:rsidRPr="00700C28" w:rsidTr="00886DCB">
        <w:trPr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700C28" w:rsidRDefault="00677732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700C28" w:rsidRDefault="00677732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принципы проведения ОВОС</w:t>
            </w:r>
          </w:p>
        </w:tc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700C28" w:rsidRDefault="00677732" w:rsidP="00D04E2B">
            <w:p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ОВОС реализуемой хозяйственной деятельности осуществляется с использованием совокупности принципов по охране окружающей среды в Российской Федерации. </w:t>
            </w:r>
          </w:p>
          <w:p w:rsidR="00677732" w:rsidRPr="00700C28" w:rsidRDefault="00677732" w:rsidP="00D04E2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Принцип презумпции потенциальной экологической опасности – любая намечаемая хозяйственная деятельность может являться источником отрицательного воздействия на окружающую среду. </w:t>
            </w:r>
          </w:p>
          <w:p w:rsidR="00677732" w:rsidRPr="00700C28" w:rsidRDefault="00677732" w:rsidP="00D04E2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Принцип обязательности проведения ОВОС на всех этапах подготовки документации</w:t>
            </w:r>
            <w:r w:rsidR="00A5418F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обосновывающей хозяйственную деятельность</w:t>
            </w:r>
            <w:r w:rsidR="00A5418F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 ее представления на государственную экспертизу. </w:t>
            </w:r>
          </w:p>
          <w:p w:rsidR="00677732" w:rsidRPr="00700C28" w:rsidRDefault="00677732" w:rsidP="00D04E2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Принцип альтернативности – при проведении ОВОС рассматриваются альтернативные варианты достижения цели деятельности, а также «нулевой вариант» (отказ от деятельности). </w:t>
            </w:r>
          </w:p>
          <w:p w:rsidR="00677732" w:rsidRPr="00700C28" w:rsidRDefault="00677732" w:rsidP="00D04E2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Принцип превентивности – предпочтение отдается решениям, направленным на предупреждение возможных неблагоприятных воздействий на окружающую среду и связанных с ними социальных, экономических и иных последствий. </w:t>
            </w:r>
          </w:p>
          <w:p w:rsidR="00677732" w:rsidRPr="00700C28" w:rsidRDefault="00677732" w:rsidP="00D04E2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Принцип гласности – обеспечение участия общественности и ее привлечение к процессу проведения оценки воздействия на окружающую среду 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осуществляется Заказчиком на всех этапах этого процесса, начиная с подготовки технического задания на проведение оценки воздействия на окружающую среду. </w:t>
            </w:r>
          </w:p>
          <w:p w:rsidR="00677732" w:rsidRPr="00700C28" w:rsidRDefault="00677732" w:rsidP="00D04E2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Принцип научной обоснованности и объективности – материалы по оценке воздействия на окружающую среду должны базироваться на результатах научно-технических и проектно-изыскательских работ, объективно отражать результаты исследований, выполненных с учетом взаимосвязи различных экологических, а также социальных и экономических факторов. </w:t>
            </w:r>
          </w:p>
          <w:p w:rsidR="00677732" w:rsidRPr="00700C28" w:rsidRDefault="00677732" w:rsidP="00D04E2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Принцип легитимности – все решения и предложения, рассматриваемые в ОВОС и мероприятиях ООС, должны соответствовать требованиям федеральных и региональных законодательных и нормативных актов по охране окружающей среды, рациональному использованию природных ресурсов и экологической безопасности деятельности. </w:t>
            </w:r>
          </w:p>
          <w:p w:rsidR="00677732" w:rsidRPr="00700C28" w:rsidRDefault="00677732" w:rsidP="00D04E2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Принцип информированности – предоставление всем участникам процесса ОВОС и процесса рассмотрения мероприятий ОВОС возможности своевременного получения полной и достоверной информации о планируемой деятельности. </w:t>
            </w:r>
          </w:p>
          <w:p w:rsidR="00677732" w:rsidRPr="00700C28" w:rsidRDefault="00677732" w:rsidP="00D04E2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Принцип обеспечения нормативного уровня техногенных воздействий – минимизация или предотвращение отрицательного влияния на природно-хозяйственные, социально-экономические и культурно-исторические условия территории деятельности, обеспечения максимальной экологической и технологической безопасности эксплуатации предприятия. </w:t>
            </w:r>
          </w:p>
          <w:p w:rsidR="00677732" w:rsidRPr="00700C28" w:rsidRDefault="00677732" w:rsidP="00D04E2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Принцип контроля – реализация программ мониторинга источников и объектов техногенного воздействия. </w:t>
            </w:r>
          </w:p>
          <w:p w:rsidR="00677732" w:rsidRPr="00700C28" w:rsidRDefault="00677732" w:rsidP="00D04E2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Принцип платного природопользования – осуществление платежей за изъятие и нарушение природных ресурсов, за поступление загрязняющих веществ и размещение отходов, компенсация ущерба от планируемой деятельности. </w:t>
            </w:r>
          </w:p>
          <w:p w:rsidR="00677732" w:rsidRPr="00700C28" w:rsidRDefault="00677732" w:rsidP="00D04E2B">
            <w:p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законе РФ «Об охране окружающей среды» </w:t>
            </w:r>
            <w:r w:rsidR="00A5418F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10.01.2002 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№7-ФЗ </w:t>
            </w:r>
            <w:r w:rsidRPr="00700C2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(с изменениями на 31.12.2017)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(ст. 1) ОВОС определяется как «...</w:t>
            </w:r>
            <w:r w:rsidRPr="00700C2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вид деятельности по выявлению, анализу и учету прямых,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». Закон (ст. 3) предписывает обязательность выполнения ОВОС при принятии решений об осуществлении хозяйственной и иной деятельности. Порядок проведения ОВОС и состав материалов регламентируется Положением об оценке воздействия намечаемой хозяйственной и иной деятельности (Приказ </w:t>
            </w:r>
            <w:proofErr w:type="spellStart"/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Госкомэкологии</w:t>
            </w:r>
            <w:proofErr w:type="spellEnd"/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РФ </w:t>
            </w:r>
            <w:r w:rsidR="00A5418F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16.05.2000 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372). </w:t>
            </w:r>
            <w:proofErr w:type="gramStart"/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Согласно 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Положению, при проведении оценки воздействия на окружающую среду Заказчик (Исполнитель) обеспечивает использование полной и достоверной исходной информации, средств и методов измерения, расчетов, оценок в соответствии с законодательством РФ, а специально уполномоченные государственные органы в области охраны окружающей среды предоставляют имеющуюся в их распоряжении информацию по экологическому состоянию территорий и воздействию аналогичной деятельности на окружающую среду Заказчику (Исполнителю) для проведения</w:t>
            </w:r>
            <w:proofErr w:type="gramEnd"/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оценки воздействия на окружающую среду. </w:t>
            </w:r>
          </w:p>
          <w:p w:rsidR="00677732" w:rsidRPr="00700C28" w:rsidRDefault="00677732" w:rsidP="00D04E2B">
            <w:p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Степень детализации и полноты ОВОС определяется </w:t>
            </w:r>
            <w:proofErr w:type="gramStart"/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исходя из особенностей реализуемой хозяйственной и иной деятельности и должна</w:t>
            </w:r>
            <w:proofErr w:type="gramEnd"/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быть достаточной для определения и оценки возможных экологических и связанных с ними  социальных, экономических и иных последствий реализуемой деятельности.</w:t>
            </w:r>
          </w:p>
        </w:tc>
      </w:tr>
      <w:tr w:rsidR="004D7C16" w:rsidRPr="00700C28" w:rsidTr="00886DCB">
        <w:trPr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700C28" w:rsidRDefault="00677732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700C28" w:rsidRDefault="00677732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Содержание </w:t>
            </w:r>
            <w:r w:rsidR="009C700C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материалов ОВОС</w:t>
            </w:r>
          </w:p>
        </w:tc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700C28" w:rsidRDefault="00677732" w:rsidP="00D04E2B">
            <w:p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приказом Государственного комитета Российской Федерации по охране окружающей среды</w:t>
            </w:r>
            <w:r w:rsidR="00A5418F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18F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16.05.2000 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372 «Об утверждении Положения об оценке воздействия намечаемой хозяйственной и иной деятельности на окружающую среду в РФ», материалы оценки воздействия реализуемой деятельности на компоненты окружающей среды должны включать в себя следующие разделы:</w:t>
            </w:r>
          </w:p>
          <w:p w:rsidR="00677732" w:rsidRPr="00700C28" w:rsidRDefault="00677732" w:rsidP="00D04E2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общие сведения о технологических решениях;</w:t>
            </w:r>
          </w:p>
          <w:p w:rsidR="00677732" w:rsidRPr="00700C28" w:rsidRDefault="00677732" w:rsidP="00D04E2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оценка существующего </w:t>
            </w:r>
            <w:proofErr w:type="gramStart"/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состояния компонентов окружающей среды района расположения проектируемого объекта</w:t>
            </w:r>
            <w:proofErr w:type="gramEnd"/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77732" w:rsidRPr="00700C28" w:rsidRDefault="00677732" w:rsidP="00D04E2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и источники воздействия объекта на окружающую природную среду:</w:t>
            </w:r>
          </w:p>
          <w:p w:rsidR="00677732" w:rsidRPr="00700C28" w:rsidRDefault="00677732" w:rsidP="00D04E2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воздействие объекта на атмосферный воздух;</w:t>
            </w:r>
          </w:p>
          <w:p w:rsidR="00677732" w:rsidRPr="00700C28" w:rsidRDefault="00677732" w:rsidP="00D04E2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воздействие объекта на </w:t>
            </w:r>
            <w:r w:rsidR="00F43464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водную среду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77732" w:rsidRPr="00700C28" w:rsidRDefault="00677732" w:rsidP="00D04E2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воздействие объекта на геологическую среду;</w:t>
            </w:r>
          </w:p>
          <w:p w:rsidR="00677732" w:rsidRPr="00700C28" w:rsidRDefault="00677732" w:rsidP="00D04E2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воздействие объекта на условия землепользования и почвенный покров;</w:t>
            </w:r>
          </w:p>
          <w:p w:rsidR="00677732" w:rsidRPr="00700C28" w:rsidRDefault="00677732" w:rsidP="00D04E2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воздействие объекта на растительный покров;</w:t>
            </w:r>
          </w:p>
          <w:p w:rsidR="00677732" w:rsidRPr="00700C28" w:rsidRDefault="00677732" w:rsidP="00D04E2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воздействие объекта на животный мир;</w:t>
            </w:r>
          </w:p>
          <w:p w:rsidR="00677732" w:rsidRPr="00700C28" w:rsidRDefault="00677732" w:rsidP="00D04E2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воздействие </w:t>
            </w:r>
            <w:r w:rsidR="008A72A9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физических факторов на окружающую среду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77732" w:rsidRPr="00700C28" w:rsidRDefault="00677732" w:rsidP="00D04E2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воздействие отходов производства и потребления на состояние окружающей природной среды;</w:t>
            </w:r>
          </w:p>
          <w:p w:rsidR="00677732" w:rsidRPr="00700C28" w:rsidRDefault="00677732" w:rsidP="00D04E2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воздействие объекта на окружающую среду при аварийных ситуациях</w:t>
            </w:r>
            <w:r w:rsidR="00A5418F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F04FA" w:rsidRPr="00700C28" w:rsidRDefault="00677732" w:rsidP="00D04E2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предложения к программе</w:t>
            </w:r>
            <w:r w:rsidR="005746E3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производственного</w:t>
            </w:r>
            <w:r w:rsidR="008A72A9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экологического контроля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E11937" w:rsidRPr="00700C28" w:rsidRDefault="00677732" w:rsidP="00D04E2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заключение.</w:t>
            </w:r>
          </w:p>
        </w:tc>
      </w:tr>
      <w:tr w:rsidR="004D7C16" w:rsidRPr="00700C28" w:rsidTr="00886DCB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700C28" w:rsidRDefault="00677732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700C28" w:rsidRDefault="00677732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Исходные данные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700C28" w:rsidRDefault="00677732" w:rsidP="00D04E2B">
            <w:p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на разработку технической документации на новую технологию и оборудование </w:t>
            </w:r>
            <w:r w:rsidR="00602430" w:rsidRPr="00700C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02430" w:rsidRPr="00700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Установка </w:t>
            </w:r>
            <w:r w:rsidR="00A5418F" w:rsidRPr="00700C28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="00602430" w:rsidRPr="00700C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Reverse</w:t>
            </w:r>
            <w:r w:rsidR="00602430" w:rsidRPr="00700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02430" w:rsidRPr="00700C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Osmosis</w:t>
            </w:r>
            <w:r w:rsidR="00602430" w:rsidRPr="00700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602430" w:rsidRPr="00700C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</w:t>
            </w:r>
            <w:r w:rsidR="00602430" w:rsidRPr="00700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602430" w:rsidRPr="00700C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Plant</w:t>
            </w:r>
            <w:r w:rsidR="00204835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="00602430" w:rsidRPr="00700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очистки </w:t>
            </w:r>
            <w:r w:rsidR="00602430" w:rsidRPr="00700C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сточных, технических, поверхностных вод с комплектующими</w:t>
            </w:r>
            <w:r w:rsidR="00700C28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полигоне ТКО </w:t>
            </w:r>
            <w:r w:rsidR="00A5418F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7C5CE3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Лесная</w:t>
            </w:r>
            <w:r w:rsidR="00A5418F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городском округе</w:t>
            </w:r>
            <w:r w:rsidR="007C5CE3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Серпухов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Московской области».</w:t>
            </w:r>
          </w:p>
        </w:tc>
      </w:tr>
      <w:tr w:rsidR="004D7C16" w:rsidRPr="00700C28" w:rsidTr="00886DCB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700C28" w:rsidRDefault="00677732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700C28" w:rsidRDefault="00677732" w:rsidP="00D04E2B">
            <w:pPr>
              <w:spacing w:after="0" w:line="2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проведения ОВОС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700C28" w:rsidRDefault="00677732" w:rsidP="00D04E2B">
            <w:p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01.04.2020–31.12.2020</w:t>
            </w:r>
          </w:p>
        </w:tc>
      </w:tr>
      <w:tr w:rsidR="004D7C16" w:rsidRPr="00700C28" w:rsidTr="00847084">
        <w:trPr>
          <w:jc w:val="center"/>
        </w:trPr>
        <w:tc>
          <w:tcPr>
            <w:tcW w:w="9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700C28" w:rsidRDefault="00677732" w:rsidP="00D04E2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оборудования</w:t>
            </w:r>
            <w:r w:rsidR="00C954B6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ООО «ЭКОКОМ»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который планируется к использованию на полигоне ТКО «</w:t>
            </w:r>
            <w:r w:rsidR="007C5CE3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Лесная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4D7C16" w:rsidRPr="00700C28" w:rsidTr="00886DCB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700C28" w:rsidRDefault="00677732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700C28" w:rsidRDefault="00A84814" w:rsidP="00D04E2B">
            <w:pPr>
              <w:spacing w:after="0" w:line="2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00C28" w:rsidRDefault="00A84814" w:rsidP="00D04E2B">
            <w:p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«Установка </w:t>
            </w:r>
            <w:r w:rsidR="00BB4F91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“</w:t>
            </w:r>
            <w:proofErr w:type="spellStart"/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Reverse</w:t>
            </w:r>
            <w:proofErr w:type="spellEnd"/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Osmosis</w:t>
            </w:r>
            <w:proofErr w:type="spellEnd"/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(RO) </w:t>
            </w:r>
            <w:proofErr w:type="spellStart"/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Plant</w:t>
            </w:r>
            <w:proofErr w:type="spellEnd"/>
            <w:r w:rsidR="00204835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очистки сточных, технических, поверхностных вод с </w:t>
            </w:r>
            <w:proofErr w:type="gramStart"/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комплектующими</w:t>
            </w:r>
            <w:proofErr w:type="gramEnd"/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производительностью 120 </w:t>
            </w:r>
            <w:r w:rsidR="00915C13" w:rsidRPr="0070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15C13" w:rsidRPr="00700C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сутки</w:t>
            </w:r>
          </w:p>
        </w:tc>
      </w:tr>
      <w:tr w:rsidR="00774B28" w:rsidRPr="00700C28" w:rsidTr="00847084">
        <w:trPr>
          <w:jc w:val="center"/>
        </w:trPr>
        <w:tc>
          <w:tcPr>
            <w:tcW w:w="9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исследований, планируемых в рамках разработки ОВОС</w:t>
            </w:r>
          </w:p>
        </w:tc>
      </w:tr>
      <w:tr w:rsidR="00774B28" w:rsidRPr="00700C28" w:rsidTr="00886DCB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C141A5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spacing w:after="0" w:line="2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Лабораторные исследования промышленных выбросов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035790" w:rsidP="00D04E2B">
            <w:p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Исследование на наличие таких элементов, как: непредельные углеводороды С2–С5, предельные углеводороды С1–С10, аммиак, бензол, ксилол (пара-, мет</w:t>
            </w:r>
            <w:proofErr w:type="gramStart"/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а-</w:t>
            </w:r>
            <w:proofErr w:type="gramEnd"/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</w:t>
            </w:r>
            <w:proofErr w:type="spellEnd"/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-), толуол, этилбензол, метан, сероводород, фенол, формальдегид, азота оксид, азота диоксид, серная кислота, пероксид водорода, щелочь натриевая, ацетон.</w:t>
            </w:r>
          </w:p>
        </w:tc>
      </w:tr>
      <w:tr w:rsidR="00774B28" w:rsidRPr="00700C28" w:rsidTr="00886DCB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C141A5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spacing w:after="0" w:line="2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Лабораторные исследования физических факторов (акустического воздействия)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Исследования октавных уровней звуковой мощности шума, воздействующего на промышленную площадку и прилегающие территории.</w:t>
            </w:r>
          </w:p>
        </w:tc>
      </w:tr>
      <w:tr w:rsidR="00774B28" w:rsidRPr="00700C28" w:rsidTr="00886DCB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C141A5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spacing w:after="0" w:line="2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Лабораторные исследования почвенно-земельных ресурсов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Исследования почв по следующим показателям: рН, нитриты, нитраты, аммоний, сульфаты, хлориды, </w:t>
            </w:r>
            <w:proofErr w:type="spellStart"/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орг</w:t>
            </w:r>
            <w:proofErr w:type="spellEnd"/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бензапирен</w:t>
            </w:r>
            <w:proofErr w:type="spellEnd"/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ПХБ.</w:t>
            </w:r>
          </w:p>
        </w:tc>
      </w:tr>
      <w:tr w:rsidR="00774B28" w:rsidRPr="00700C28" w:rsidTr="00886DCB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C141A5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spacing w:after="0" w:line="2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Лабораторные исследования водных ресурсов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Исследования проб</w:t>
            </w:r>
            <w:r w:rsidR="001C467C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воды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C467C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фильтрата полигона, концентрата фильтрата</w:t>
            </w:r>
            <w:r w:rsidR="001C467C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пермеата</w:t>
            </w:r>
            <w:proofErr w:type="spellEnd"/>
            <w:r w:rsidR="001C467C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пр.)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следующим показателям: водородный показатель, БПК5, ХПК, взвешенные вещества, аммоний, нитриты, нитраты, фосфаты, общее железо, АПАВ, НПАВ, нефтепродукты, фенолы летучие, формальдегид, калий, кальций, кадмий, марганец, медь, никель, хром, цинк, мышьяк, свинец, ртуть.</w:t>
            </w:r>
            <w:proofErr w:type="gramEnd"/>
          </w:p>
        </w:tc>
      </w:tr>
      <w:tr w:rsidR="00774B28" w:rsidRPr="00700C28" w:rsidTr="00847084">
        <w:trPr>
          <w:jc w:val="center"/>
        </w:trPr>
        <w:tc>
          <w:tcPr>
            <w:tcW w:w="9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расположения </w:t>
            </w:r>
            <w:r w:rsidR="00A97652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полигона ТКО «Лесная» и сроки его эксплуатации</w:t>
            </w:r>
          </w:p>
        </w:tc>
      </w:tr>
      <w:tr w:rsidR="00774B28" w:rsidRPr="00700C28" w:rsidTr="00886DCB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047C95" w:rsidP="00D04E2B">
            <w:pPr>
              <w:spacing w:after="0" w:line="2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расположения объекта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047C95" w:rsidP="00D04E2B">
            <w:p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Полигон ТКО «Лесная» </w:t>
            </w:r>
            <w:r w:rsidR="00774B28" w:rsidRPr="00700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 примерно в 1,1</w:t>
            </w:r>
            <w:r w:rsidR="00BB4F91" w:rsidRPr="00700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774B28" w:rsidRPr="00700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 км северо-западнее пос. Большевик, в 1,3</w:t>
            </w:r>
            <w:r w:rsidR="00BB4F91" w:rsidRPr="00700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774B28" w:rsidRPr="00700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 км западнее г. Серпухова Московской области.</w:t>
            </w:r>
          </w:p>
        </w:tc>
      </w:tr>
      <w:tr w:rsidR="00047C95" w:rsidRPr="00700C28" w:rsidTr="00886DCB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95" w:rsidRPr="00700C28" w:rsidRDefault="00047C95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95" w:rsidRPr="00700C28" w:rsidRDefault="00047C95" w:rsidP="00D04E2B">
            <w:pPr>
              <w:spacing w:after="0" w:line="2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Кадастровы</w:t>
            </w:r>
            <w:r w:rsidR="00BB4F91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номер</w:t>
            </w:r>
            <w:r w:rsidR="00BB4F91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95" w:rsidRPr="00700C28" w:rsidRDefault="00047C95" w:rsidP="00D04E2B">
            <w:p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50:32:0020121:365, </w:t>
            </w:r>
          </w:p>
          <w:p w:rsidR="00047C95" w:rsidRPr="00700C28" w:rsidRDefault="00047C95" w:rsidP="00D04E2B">
            <w:p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50:32:0020121:1274, </w:t>
            </w:r>
          </w:p>
          <w:p w:rsidR="00047C95" w:rsidRPr="00700C28" w:rsidRDefault="00047C95" w:rsidP="00D04E2B">
            <w:p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50:32:0020121:1503</w:t>
            </w:r>
            <w:r w:rsidR="00BB4F91" w:rsidRPr="00700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0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47C95" w:rsidRPr="00700C28" w:rsidDel="00330EF6" w:rsidRDefault="00047C95" w:rsidP="00D04E2B">
            <w:p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0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процессе подготовки к рекультивации полигона количество участков и их кадастровые номера могут уточняться.</w:t>
            </w:r>
          </w:p>
        </w:tc>
      </w:tr>
      <w:tr w:rsidR="00A97652" w:rsidRPr="00700C28" w:rsidTr="00886DCB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52" w:rsidRPr="00700C28" w:rsidRDefault="00A97652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52" w:rsidRPr="00700C28" w:rsidRDefault="00A97652" w:rsidP="00D04E2B">
            <w:pPr>
              <w:spacing w:after="0" w:line="2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эксплуатации полигона ТКО «Лесная»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52" w:rsidRPr="00700C28" w:rsidRDefault="00A97652" w:rsidP="00D04E2B">
            <w:p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Завершение эксплуатации полигона ТКО «Лесная» планируется до 31 декабря 2020 года. Завоз ТКО будет прекращен, полигон будет закрыт. В дальнейшем запланированы работы по рекультивации полигона ТКО «Лесная». </w:t>
            </w:r>
          </w:p>
          <w:p w:rsidR="00A97652" w:rsidRPr="00700C28" w:rsidRDefault="00A97652" w:rsidP="00D04E2B">
            <w:p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0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Созданная на полигоне ТКО «Лесная» система обезвреживания свалочного фильтрата </w:t>
            </w:r>
            <w:r w:rsidR="00BB4F91" w:rsidRPr="00700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«Установка </w:t>
            </w:r>
            <w:r w:rsidR="00BB4F91" w:rsidRPr="00700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</w:t>
            </w:r>
            <w:r w:rsidRPr="0070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</w:t>
            </w:r>
            <w:r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Osmosis</w:t>
            </w:r>
            <w:r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0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</w:t>
            </w:r>
            <w:r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0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Plant</w:t>
            </w:r>
            <w:r w:rsidR="00035790" w:rsidRPr="00700C2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для очистки сточных, технических, поверхностных вод с комплектующими» </w:t>
            </w:r>
            <w:r w:rsidR="00BB4F91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00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 работу после завершения эксплуатации полигона.</w:t>
            </w:r>
            <w:proofErr w:type="gramEnd"/>
          </w:p>
        </w:tc>
      </w:tr>
      <w:tr w:rsidR="00774B28" w:rsidRPr="00700C28" w:rsidTr="007C5CE3">
        <w:trPr>
          <w:jc w:val="center"/>
        </w:trPr>
        <w:tc>
          <w:tcPr>
            <w:tcW w:w="9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pStyle w:val="ad"/>
              <w:numPr>
                <w:ilvl w:val="0"/>
                <w:numId w:val="1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0C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План проведения консультаций с общественностью</w:t>
            </w:r>
          </w:p>
        </w:tc>
      </w:tr>
      <w:tr w:rsidR="00774B28" w:rsidRPr="00700C28" w:rsidTr="00886DCB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spacing w:after="0" w:line="2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pStyle w:val="ad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ходе ОВОС следует организовать общественные обсуждения – комплекс мероприятий, направленных на информирование общественности о намечаемой хозяйственной и иной деятельности и ее возможном воздействии на окружающую среду, с целью выявления общественных предпочтений и их учета в процессе оценки воздействия. Консультации с общественностью должны осуществляться на всех этапах ОВОС. </w:t>
            </w:r>
          </w:p>
          <w:p w:rsidR="00774B28" w:rsidRPr="00700C28" w:rsidRDefault="00774B28" w:rsidP="00D04E2B">
            <w:p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проведения общественных слушаний определяется органами местного самоуправления при участии </w:t>
            </w:r>
            <w:r w:rsidR="00BB4F91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аказчика (</w:t>
            </w:r>
            <w:r w:rsidR="00BB4F91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сполнителя) и содействии заинтересованной общественности. Все решения по участию общественности оформляются документально.</w:t>
            </w:r>
          </w:p>
        </w:tc>
      </w:tr>
      <w:tr w:rsidR="00774B28" w:rsidRPr="00700C28" w:rsidTr="00886DCB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FD301D" w:rsidP="00D04E2B">
            <w:pPr>
              <w:spacing w:after="0" w:line="2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и проведение общественных обсуждений </w:t>
            </w:r>
            <w:r w:rsidR="00774B28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технического задания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разработку ОВОС в форме опроса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этапе «Уведомление, предварительная оценка и составление технического задания на проведение оценки воздействия на окружающую среду»:</w:t>
            </w:r>
          </w:p>
          <w:p w:rsidR="00774B28" w:rsidRPr="00700C28" w:rsidRDefault="00774B28" w:rsidP="00D04E2B">
            <w:pPr>
              <w:pStyle w:val="ad"/>
              <w:numPr>
                <w:ilvl w:val="0"/>
                <w:numId w:val="16"/>
              </w:num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проводятся предварительные консультации с целью определения участников процесса ОВОС, в том числе заинтересованной общественности;</w:t>
            </w:r>
            <w:r w:rsidRPr="00700C28" w:rsidDel="00DB6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74B28" w:rsidRPr="00700C28" w:rsidRDefault="00774B28" w:rsidP="00D04E2B">
            <w:pPr>
              <w:pStyle w:val="ad"/>
              <w:numPr>
                <w:ilvl w:val="0"/>
                <w:numId w:val="16"/>
              </w:num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официальных СМИ публикуется информация в кратком виде о намечаемой деятельности и о сроках и месте доступности ТЗ на ОВОС;</w:t>
            </w:r>
          </w:p>
          <w:p w:rsidR="00774B28" w:rsidRPr="00700C28" w:rsidRDefault="00BB4F91" w:rsidP="00D04E2B">
            <w:pPr>
              <w:pStyle w:val="ad"/>
              <w:numPr>
                <w:ilvl w:val="0"/>
                <w:numId w:val="16"/>
              </w:num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774B28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аказчик (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74B28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сполнитель) принимает и документирует замечания и предложения от общественности в течение 30 дней со дня опубликования информации</w:t>
            </w:r>
            <w:r w:rsidR="00FD301D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 ходе проведения общественных обсуждений в форме опроса</w:t>
            </w:r>
            <w:r w:rsidR="00774B28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74B28" w:rsidRPr="00700C28" w:rsidRDefault="00774B28" w:rsidP="00D04E2B">
            <w:pPr>
              <w:pStyle w:val="ad"/>
              <w:numPr>
                <w:ilvl w:val="0"/>
                <w:numId w:val="16"/>
              </w:num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данные замечания и предложения учитываются при </w:t>
            </w:r>
            <w:r w:rsidR="00FD301D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доработк</w:t>
            </w:r>
            <w:r w:rsidR="00BB4F91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FD301D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технического задания по ОВОС и должны быть отражены в материалах по ОВОС.</w:t>
            </w:r>
          </w:p>
          <w:p w:rsidR="00774B28" w:rsidRPr="00700C28" w:rsidRDefault="00774B28" w:rsidP="00D04E2B">
            <w:pPr>
              <w:pStyle w:val="ad"/>
              <w:numPr>
                <w:ilvl w:val="0"/>
                <w:numId w:val="16"/>
              </w:num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ТЗ на ОВОС должно быть доступно для общественности в течение всего времени проведения ОВОС.</w:t>
            </w:r>
          </w:p>
        </w:tc>
      </w:tr>
      <w:tr w:rsidR="00774B28" w:rsidRPr="00700C28" w:rsidTr="00886DCB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spacing w:after="0" w:line="2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и проведение общественных обсуждений материалов ОВОС в форме</w:t>
            </w:r>
            <w:r w:rsidR="00FD301D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общественных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слушаний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этапе «Проведение исследований по оценке воздействия на окружающую среду и подготовка предварительного варианта материалов по оценке воздействия на окружающую среду»</w:t>
            </w:r>
            <w:r w:rsidR="00BB4F91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774B28" w:rsidRPr="00700C28" w:rsidRDefault="00774B28" w:rsidP="00D04E2B">
            <w:pPr>
              <w:pStyle w:val="ad"/>
              <w:numPr>
                <w:ilvl w:val="0"/>
                <w:numId w:val="17"/>
              </w:num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общественности представляется доступ к предварительному варианту материалов по ОВОС воздействия на окружающую среду для ознакомления и представления замечаний;</w:t>
            </w:r>
          </w:p>
          <w:p w:rsidR="00774B28" w:rsidRPr="00700C28" w:rsidRDefault="00774B28" w:rsidP="00D04E2B">
            <w:pPr>
              <w:pStyle w:val="ad"/>
              <w:numPr>
                <w:ilvl w:val="0"/>
                <w:numId w:val="17"/>
              </w:num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официальных СМИ публикуется информация о сроках и месте доступности предварительного варианта материалов по ОВОС, о дате и месте проведения общественных слушаний;</w:t>
            </w:r>
          </w:p>
          <w:p w:rsidR="00B60119" w:rsidRPr="00700C28" w:rsidRDefault="00BB4F91" w:rsidP="00D04E2B">
            <w:pPr>
              <w:pStyle w:val="ad"/>
              <w:numPr>
                <w:ilvl w:val="0"/>
                <w:numId w:val="17"/>
              </w:num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774B28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аказчик общественных обсуждений обеспечивает проведение общественных слушаний по планируемой деятельности с составлением протокола</w:t>
            </w:r>
            <w:r w:rsidR="00B60119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74B28" w:rsidRPr="00700C28" w:rsidRDefault="00BB4F91" w:rsidP="00D04E2B">
            <w:pPr>
              <w:pStyle w:val="ad"/>
              <w:numPr>
                <w:ilvl w:val="0"/>
                <w:numId w:val="17"/>
              </w:num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</w:t>
            </w:r>
            <w:r w:rsidR="00B60119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аказчик общественных обсуждений организует онлайн-трансляцию общественных обсуждений, а также обеспечивает соблюдение участниками общественных обсуждений норм санитарно-гигиенической безопасности</w:t>
            </w:r>
            <w:r w:rsidR="0086165C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рекомендациями </w:t>
            </w:r>
            <w:proofErr w:type="spellStart"/>
            <w:r w:rsidR="0086165C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Роспотребназора</w:t>
            </w:r>
            <w:proofErr w:type="spellEnd"/>
            <w:r w:rsidR="0086165C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Минздрава РФ и уполномоченных органов Московской области в свете мер по профилактике пандемии </w:t>
            </w:r>
            <w:r w:rsidR="0057588E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COVID</w:t>
            </w:r>
            <w:r w:rsidR="0086165C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-19</w:t>
            </w:r>
            <w:r w:rsidR="00FD301D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74B28" w:rsidRPr="00700C28" w:rsidTr="00886DCB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spacing w:after="0" w:line="2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Учет замечаний и предложений общественности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этапе «Подготовка окончательного варианта материалов по ОВОС»</w:t>
            </w:r>
            <w:r w:rsidR="0057588E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774B28" w:rsidRPr="00700C28" w:rsidRDefault="00774B28" w:rsidP="00D04E2B">
            <w:pPr>
              <w:pStyle w:val="ad"/>
              <w:numPr>
                <w:ilvl w:val="0"/>
                <w:numId w:val="18"/>
              </w:num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готовится окончательный вариант материалов по ОВОС с учетом замечаний, предложений и информации, </w:t>
            </w:r>
            <w:r w:rsidR="00FD301D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поступивших 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участников процесса ОВОС на стадии обсуждения; с включением</w:t>
            </w:r>
            <w:r w:rsidR="00FD301D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протокол общественных слушаний;</w:t>
            </w:r>
          </w:p>
          <w:p w:rsidR="00774B28" w:rsidRPr="00700C28" w:rsidRDefault="00774B28" w:rsidP="00D04E2B">
            <w:pPr>
              <w:pStyle w:val="ad"/>
              <w:numPr>
                <w:ilvl w:val="0"/>
                <w:numId w:val="18"/>
              </w:num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обеспечивается доступ общественности к окончательному варианту материалов по ОВОС в течение всего срока с момента утверждения последнего и до принятия решения о реализации намечаемой деятельности. </w:t>
            </w:r>
          </w:p>
        </w:tc>
      </w:tr>
      <w:tr w:rsidR="00774B28" w:rsidRPr="00700C28" w:rsidTr="004D7C16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spacing w:after="0" w:line="2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Взаимодействие с органами муниципальной власти городского округа</w:t>
            </w:r>
            <w:r w:rsidR="00841512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Серпухов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Заявителем (заказчиком общественных обсуждений) и соисполнителем по всем вопросам, связанным с организацией общественных обсуждений, является ООО «ЭКОКОМ».</w:t>
            </w:r>
          </w:p>
          <w:p w:rsidR="00774B28" w:rsidRPr="00700C28" w:rsidRDefault="00774B28" w:rsidP="00D04E2B">
            <w:p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«ЭКОКОМ» взаимодействует с </w:t>
            </w:r>
            <w:r w:rsidR="0057588E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дминистрацией городского округа</w:t>
            </w:r>
            <w:r w:rsidR="00047C95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Серпухов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588E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всех этапах подготовки, организации и проведения общественных обсуждений.</w:t>
            </w:r>
          </w:p>
          <w:p w:rsidR="00774B28" w:rsidRPr="00700C28" w:rsidRDefault="00774B28" w:rsidP="00D04E2B">
            <w:p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«ЭКОКОМ» определяет специалистов, ответственных за проведение общественных обсуждений.</w:t>
            </w:r>
          </w:p>
          <w:p w:rsidR="00774B28" w:rsidRPr="00700C28" w:rsidRDefault="00774B28" w:rsidP="00D04E2B">
            <w:p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«ЭКОКОМ» осуществляет в установленные законом сроки обязательное информирование общественности в муниципальных, региональных и федеральных СМИ в соответствии с требованиями законодательства и нормативно-правовых актов Российской Федерации, Московской области, городского округа</w:t>
            </w:r>
            <w:r w:rsidR="00047C95"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Серпухов</w:t>
            </w:r>
            <w:r w:rsidRPr="0070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74B28" w:rsidRPr="00700C28" w:rsidTr="00847084">
        <w:trPr>
          <w:jc w:val="center"/>
        </w:trPr>
        <w:tc>
          <w:tcPr>
            <w:tcW w:w="9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774B28" w:rsidRPr="00700C28" w:rsidTr="00886DCB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spacing w:after="0" w:line="2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Информация о </w:t>
            </w:r>
            <w:r w:rsidR="00690DD8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аказчике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95" w:rsidRPr="00700C28" w:rsidRDefault="00047C95" w:rsidP="00D04E2B">
            <w:p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C28">
              <w:rPr>
                <w:rFonts w:ascii="Times New Roman" w:hAnsi="Times New Roman" w:cs="Times New Roman"/>
                <w:sz w:val="24"/>
                <w:szCs w:val="24"/>
              </w:rPr>
              <w:t>ООО «СКАЙВЭЙ» является эксплуатирующей организацией для полигона ТКО «Лесная»</w:t>
            </w:r>
            <w:r w:rsidR="00FB1846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с 2012 года</w:t>
            </w:r>
            <w:r w:rsidRPr="00700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C95" w:rsidRPr="00700C28" w:rsidRDefault="00047C95" w:rsidP="00D04E2B">
            <w:pPr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00C28">
              <w:rPr>
                <w:rFonts w:ascii="Times New Roman" w:hAnsi="Times New Roman" w:cs="Times New Roman"/>
                <w:sz w:val="24"/>
                <w:szCs w:val="24"/>
              </w:rPr>
              <w:t>Юридический адрес: 142253, Россия, Московская область, Серпуховской район, п</w:t>
            </w:r>
            <w:r w:rsidR="0057588E" w:rsidRPr="00700C28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00C28">
              <w:rPr>
                <w:rFonts w:ascii="Times New Roman" w:hAnsi="Times New Roman" w:cs="Times New Roman"/>
                <w:sz w:val="24"/>
                <w:szCs w:val="24"/>
              </w:rPr>
              <w:t>. Большевик, ул. Ленина, 9</w:t>
            </w:r>
            <w:r w:rsidR="0057588E" w:rsidRPr="00700C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административные помещения</w:t>
            </w:r>
            <w:r w:rsidR="0057588E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0C28">
              <w:rPr>
                <w:rFonts w:ascii="Times New Roman" w:hAnsi="Times New Roman" w:cs="Times New Roman"/>
                <w:sz w:val="24"/>
                <w:szCs w:val="24"/>
              </w:rPr>
              <w:t>тел.: +7 (495) 287 49</w:t>
            </w:r>
            <w:r w:rsidR="0057588E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C2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57588E" w:rsidRPr="00700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E6AF0" w:rsidRPr="00700C28" w:rsidRDefault="005E6AF0" w:rsidP="00D04E2B">
            <w:pPr>
              <w:tabs>
                <w:tab w:val="left" w:pos="523"/>
              </w:tabs>
              <w:spacing w:after="0" w:line="240" w:lineRule="auto"/>
              <w:ind w:left="109" w:right="-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C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4E24" w:rsidRPr="00700C28">
              <w:rPr>
                <w:rFonts w:ascii="Times New Roman" w:hAnsi="Times New Roman" w:cs="Times New Roman"/>
                <w:sz w:val="24"/>
                <w:szCs w:val="24"/>
              </w:rPr>
              <w:t>олигон</w:t>
            </w:r>
            <w:r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«Лесная»</w:t>
            </w:r>
            <w:r w:rsidR="00BC4E24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включен в государственный реестр объектов размещения отходов (ГРОРО) Пр</w:t>
            </w:r>
            <w:r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иказом </w:t>
            </w:r>
            <w:proofErr w:type="spellStart"/>
            <w:r w:rsidRPr="00700C28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  <w:r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по ЦФО </w:t>
            </w:r>
            <w:r w:rsidR="00BC4E24" w:rsidRPr="00700C28">
              <w:rPr>
                <w:rFonts w:ascii="Times New Roman" w:hAnsi="Times New Roman" w:cs="Times New Roman"/>
                <w:sz w:val="24"/>
                <w:szCs w:val="24"/>
              </w:rPr>
              <w:t>от 31.07.2015 № 625 (№ 50-0023-З-00625-310715).</w:t>
            </w:r>
            <w:r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4B28" w:rsidRPr="00700C28" w:rsidRDefault="005E6AF0" w:rsidP="00D04E2B">
            <w:pPr>
              <w:tabs>
                <w:tab w:val="left" w:pos="523"/>
              </w:tabs>
              <w:spacing w:after="0" w:line="240" w:lineRule="auto"/>
              <w:ind w:left="109" w:right="-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C28">
              <w:rPr>
                <w:rFonts w:ascii="Times New Roman" w:hAnsi="Times New Roman" w:cs="Times New Roman"/>
                <w:sz w:val="24"/>
                <w:szCs w:val="24"/>
              </w:rPr>
              <w:t>ООО «СКАЙВЭЙ» эксплуатирует п</w:t>
            </w:r>
            <w:r w:rsidR="00BC4E24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олигон ТКО «Лесная» на основании лицензии (бессрочной), выданной Департаментом Федеральной службы по надзору в сфере природопользования по Центральному </w:t>
            </w:r>
            <w:r w:rsidR="0057588E" w:rsidRPr="00700C2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C4E24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едеральному округу (далее – </w:t>
            </w:r>
            <w:proofErr w:type="spellStart"/>
            <w:r w:rsidR="00BC4E24" w:rsidRPr="00700C28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  <w:r w:rsidR="00BC4E24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по ЦФО) </w:t>
            </w:r>
            <w:r w:rsidR="0057588E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от 30.06.2016 </w:t>
            </w:r>
            <w:r w:rsidR="0057588E" w:rsidRPr="00700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C4E24" w:rsidRPr="00700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077 589 с разрешенными видами деятельности: сбор и размещение</w:t>
            </w:r>
            <w:r w:rsidR="0057588E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E24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отходов </w:t>
            </w:r>
            <w:r w:rsidR="00BC4E24" w:rsidRPr="0070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BC4E24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57588E" w:rsidRPr="00700C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4E24" w:rsidRPr="00700C28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опасности.</w:t>
            </w:r>
          </w:p>
        </w:tc>
      </w:tr>
      <w:tr w:rsidR="00774B28" w:rsidRPr="00700C28" w:rsidTr="00886DCB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spacing w:after="0" w:line="2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Информация об </w:t>
            </w:r>
            <w:r w:rsidR="00690DD8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сполнителе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ООО «ЭКОКОМ» </w:t>
            </w:r>
            <w:r w:rsidR="0057588E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инженерная компания, основан</w:t>
            </w:r>
            <w:r w:rsidR="0057588E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1999 г</w:t>
            </w:r>
            <w:r w:rsidR="0057588E"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оду</w:t>
            </w: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Головной офис холдинга находится в Австрии, головной офис в России – в Москве. Компания специализируется на следующих направлениях деятельности: </w:t>
            </w:r>
          </w:p>
          <w:p w:rsidR="00774B28" w:rsidRPr="00700C28" w:rsidRDefault="00774B28" w:rsidP="00D04E2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проектирование и строительство современных экологически безопасных полигонов и комплексов по переработке отходов;</w:t>
            </w:r>
          </w:p>
          <w:p w:rsidR="00774B28" w:rsidRPr="00700C28" w:rsidRDefault="00774B28" w:rsidP="00D04E2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дегазация полигонов ТКО (в том числе экстренная дегазация), создание комплексных систем сбора и обезвреживания свалочного газа, производство и поставка высокотемпературных факельных установок, сопутствующего оборудования и комплектующих;</w:t>
            </w:r>
          </w:p>
          <w:p w:rsidR="00774B28" w:rsidRPr="00700C28" w:rsidRDefault="00774B28" w:rsidP="00D04E2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рекультивация закрытых полигонов ТКО (проектирование, создание </w:t>
            </w:r>
            <w:proofErr w:type="spellStart"/>
            <w:r w:rsidRPr="00700C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геоэкрана</w:t>
            </w:r>
            <w:proofErr w:type="spellEnd"/>
            <w:r w:rsidRPr="00700C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инженерных систем под ключ);</w:t>
            </w:r>
          </w:p>
          <w:p w:rsidR="00774B28" w:rsidRPr="00700C28" w:rsidRDefault="00774B28" w:rsidP="00D04E2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сбор и </w:t>
            </w:r>
            <w:r w:rsidR="00322C34" w:rsidRPr="00700C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очистка </w:t>
            </w:r>
            <w:r w:rsidRPr="00700C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фильтрата, строительство очистных сооружений и дренажных систем, изготовлени</w:t>
            </w:r>
            <w:r w:rsidR="00322C34" w:rsidRPr="00700C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00C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поставка оборудования </w:t>
            </w:r>
            <w:r w:rsidR="00690DD8" w:rsidRPr="00700C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22C34" w:rsidRPr="00700C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Установка </w:t>
            </w:r>
            <w:r w:rsidR="0057588E" w:rsidRPr="00700C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“</w:t>
            </w:r>
            <w:r w:rsidRPr="00700C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Reverse</w:t>
            </w:r>
            <w:r w:rsidRPr="00700C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00C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Osmosis</w:t>
            </w:r>
            <w:r w:rsidRPr="00700C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22C34" w:rsidRPr="00700C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322C34" w:rsidRPr="00700C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RO</w:t>
            </w:r>
            <w:r w:rsidR="00322C34" w:rsidRPr="00700C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r w:rsidRPr="00700C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Plant</w:t>
            </w:r>
            <w:r w:rsidR="00700C28" w:rsidRPr="00700C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”</w:t>
            </w:r>
            <w:r w:rsidRPr="00700C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для очистки сточных, технических</w:t>
            </w:r>
            <w:r w:rsidR="00322C34" w:rsidRPr="00700C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700C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поверхностных вод</w:t>
            </w:r>
            <w:r w:rsidR="00322C34" w:rsidRPr="00700C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  <w:proofErr w:type="gramStart"/>
            <w:r w:rsidR="00322C34" w:rsidRPr="00700C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комплектующими</w:t>
            </w:r>
            <w:proofErr w:type="gramEnd"/>
            <w:r w:rsidRPr="00700C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»;</w:t>
            </w:r>
          </w:p>
          <w:p w:rsidR="00774B28" w:rsidRPr="00700C28" w:rsidRDefault="00774B28" w:rsidP="00D04E2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выработка «зеленой» электроэнергии на свалочном газе.</w:t>
            </w:r>
          </w:p>
        </w:tc>
      </w:tr>
      <w:tr w:rsidR="00774B28" w:rsidRPr="00700C28" w:rsidTr="00886DCB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Для направления отзывов, предложений и замечаний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111141, г. Москва, ул. Плеханова, дом 9, стр. 1, ООО «ЭКОКОМ»,</w:t>
            </w:r>
            <w:r w:rsidRPr="00700C2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00C2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+7 </w:t>
            </w:r>
            <w:r w:rsidR="0057588E" w:rsidRPr="00700C2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(</w:t>
            </w:r>
            <w:r w:rsidRPr="00700C2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495</w:t>
            </w:r>
            <w:r w:rsidR="0057588E" w:rsidRPr="00700C2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)</w:t>
            </w:r>
            <w:r w:rsidRPr="00700C2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672 73 16 и по электронной почте </w:t>
            </w:r>
            <w:hyperlink r:id="rId10" w:history="1">
              <w:r w:rsidRPr="00700C28">
                <w:rPr>
                  <w:rStyle w:val="a3"/>
                  <w:rFonts w:ascii="Times New Roman" w:hAnsi="Times New Roman" w:cs="Times New Roman"/>
                  <w:b/>
                  <w:bCs/>
                  <w:iCs/>
                  <w:color w:val="000000" w:themeColor="text1"/>
                  <w:sz w:val="24"/>
                  <w:szCs w:val="24"/>
                  <w:lang w:val="de-AT"/>
                </w:rPr>
                <w:t>office</w:t>
              </w:r>
              <w:r w:rsidRPr="00700C28">
                <w:rPr>
                  <w:rStyle w:val="a3"/>
                  <w:rFonts w:ascii="Times New Roman" w:hAnsi="Times New Roman" w:cs="Times New Roman"/>
                  <w:b/>
                  <w:bCs/>
                  <w:iCs/>
                  <w:color w:val="000000" w:themeColor="text1"/>
                  <w:sz w:val="24"/>
                  <w:szCs w:val="24"/>
                </w:rPr>
                <w:t>.</w:t>
              </w:r>
              <w:r w:rsidRPr="00700C28">
                <w:rPr>
                  <w:rStyle w:val="a3"/>
                  <w:rFonts w:ascii="Times New Roman" w:hAnsi="Times New Roman" w:cs="Times New Roman"/>
                  <w:b/>
                  <w:bCs/>
                  <w:iCs/>
                  <w:color w:val="000000" w:themeColor="text1"/>
                  <w:sz w:val="24"/>
                  <w:szCs w:val="24"/>
                  <w:lang w:val="de-AT"/>
                </w:rPr>
                <w:t>russia</w:t>
              </w:r>
              <w:r w:rsidRPr="00700C28">
                <w:rPr>
                  <w:rStyle w:val="a3"/>
                  <w:rFonts w:ascii="Times New Roman" w:hAnsi="Times New Roman" w:cs="Times New Roman"/>
                  <w:b/>
                  <w:bCs/>
                  <w:iCs/>
                  <w:color w:val="000000" w:themeColor="text1"/>
                  <w:sz w:val="24"/>
                  <w:szCs w:val="24"/>
                </w:rPr>
                <w:t>@</w:t>
              </w:r>
              <w:r w:rsidRPr="00700C28">
                <w:rPr>
                  <w:rStyle w:val="a3"/>
                  <w:rFonts w:ascii="Times New Roman" w:hAnsi="Times New Roman" w:cs="Times New Roman"/>
                  <w:b/>
                  <w:bCs/>
                  <w:iCs/>
                  <w:color w:val="000000" w:themeColor="text1"/>
                  <w:sz w:val="24"/>
                  <w:szCs w:val="24"/>
                  <w:lang w:val="de-AT"/>
                </w:rPr>
                <w:t>ecocom</w:t>
              </w:r>
              <w:r w:rsidRPr="00700C28">
                <w:rPr>
                  <w:rStyle w:val="a3"/>
                  <w:rFonts w:ascii="Times New Roman" w:hAnsi="Times New Roman" w:cs="Times New Roman"/>
                  <w:b/>
                  <w:bCs/>
                  <w:iCs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700C28">
                <w:rPr>
                  <w:rStyle w:val="a3"/>
                  <w:rFonts w:ascii="Times New Roman" w:hAnsi="Times New Roman" w:cs="Times New Roman"/>
                  <w:b/>
                  <w:bCs/>
                  <w:iCs/>
                  <w:color w:val="000000" w:themeColor="text1"/>
                  <w:sz w:val="24"/>
                  <w:szCs w:val="24"/>
                  <w:lang w:val="de-AT"/>
                </w:rPr>
                <w:t>at</w:t>
              </w:r>
              <w:proofErr w:type="spellEnd"/>
            </w:hyperlink>
          </w:p>
        </w:tc>
      </w:tr>
      <w:tr w:rsidR="00774B28" w:rsidRPr="00700C28" w:rsidTr="00886DCB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spacing w:after="0" w:line="2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00C28" w:rsidRDefault="00774B28" w:rsidP="00D04E2B">
            <w:p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00C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Баташев</w:t>
            </w:r>
            <w:proofErr w:type="spellEnd"/>
            <w:r w:rsidRPr="00700C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Анатолий Геннадьевич, заместитель генерального директора по связям с общественностью ООО «ЭКОКОМ» </w:t>
            </w:r>
          </w:p>
          <w:p w:rsidR="009748A5" w:rsidRPr="00700C28" w:rsidRDefault="00774B28" w:rsidP="00D04E2B">
            <w:p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0C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Моб. + 7 926 874-41-09 (</w:t>
            </w:r>
            <w:r w:rsidR="0057588E" w:rsidRPr="00700C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есть </w:t>
            </w:r>
            <w:proofErr w:type="spellStart"/>
            <w:r w:rsidR="0057588E" w:rsidRPr="00700C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WhatsApp</w:t>
            </w:r>
            <w:proofErr w:type="spellEnd"/>
            <w:r w:rsidRPr="00700C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774B28" w:rsidRPr="00700C28" w:rsidRDefault="009748A5" w:rsidP="00D04E2B">
            <w:pPr>
              <w:shd w:val="clear" w:color="auto" w:fill="FFFFFF"/>
              <w:tabs>
                <w:tab w:val="left" w:pos="523"/>
              </w:tabs>
              <w:spacing w:after="0" w:line="240" w:lineRule="auto"/>
              <w:ind w:left="109" w:firstLine="14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0C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Электронная почта:</w:t>
            </w:r>
            <w:r w:rsidR="00774B28" w:rsidRPr="00700C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11" w:history="1">
              <w:r w:rsidR="00774B28" w:rsidRPr="00700C28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batashev</w:t>
              </w:r>
              <w:r w:rsidR="00774B28" w:rsidRPr="00700C28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@</w:t>
              </w:r>
              <w:r w:rsidR="00774B28" w:rsidRPr="00700C28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ecocom</w:t>
              </w:r>
              <w:r w:rsidR="00774B28" w:rsidRPr="00700C28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.</w:t>
              </w:r>
              <w:r w:rsidR="00774B28" w:rsidRPr="00700C28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at</w:t>
              </w:r>
            </w:hyperlink>
          </w:p>
        </w:tc>
      </w:tr>
    </w:tbl>
    <w:p w:rsidR="00677732" w:rsidRPr="00700C28" w:rsidRDefault="00677732" w:rsidP="00677732">
      <w:pPr>
        <w:spacing w:after="120" w:line="2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677732" w:rsidRPr="00700C28" w:rsidSect="00AB6F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FA1" w:rsidRDefault="00ED0FA1" w:rsidP="00AB6F1F">
      <w:pPr>
        <w:spacing w:after="0" w:line="240" w:lineRule="auto"/>
      </w:pPr>
      <w:r>
        <w:separator/>
      </w:r>
    </w:p>
  </w:endnote>
  <w:endnote w:type="continuationSeparator" w:id="0">
    <w:p w:rsidR="00ED0FA1" w:rsidRDefault="00ED0FA1" w:rsidP="00AB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91" w:rsidRDefault="00BB4F9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91" w:rsidRDefault="00BB4F9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91" w:rsidRDefault="00BB4F9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FA1" w:rsidRDefault="00ED0FA1" w:rsidP="00AB6F1F">
      <w:pPr>
        <w:spacing w:after="0" w:line="240" w:lineRule="auto"/>
      </w:pPr>
      <w:r>
        <w:separator/>
      </w:r>
    </w:p>
  </w:footnote>
  <w:footnote w:type="continuationSeparator" w:id="0">
    <w:p w:rsidR="00ED0FA1" w:rsidRDefault="00ED0FA1" w:rsidP="00AB6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91" w:rsidRDefault="00BB4F9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547934"/>
      <w:docPartObj>
        <w:docPartGallery w:val="Page Numbers (Top of Page)"/>
        <w:docPartUnique/>
      </w:docPartObj>
    </w:sdtPr>
    <w:sdtEndPr/>
    <w:sdtContent>
      <w:p w:rsidR="00BB4F91" w:rsidRDefault="00BB4F9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E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4F91" w:rsidRDefault="00BB4F9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91" w:rsidRDefault="00BB4F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30D"/>
    <w:multiLevelType w:val="hybridMultilevel"/>
    <w:tmpl w:val="18DCF948"/>
    <w:lvl w:ilvl="0" w:tplc="D2FEDC2E">
      <w:numFmt w:val="bullet"/>
      <w:lvlText w:val=""/>
      <w:lvlJc w:val="left"/>
      <w:pPr>
        <w:ind w:left="748" w:hanging="360"/>
      </w:pPr>
      <w:rPr>
        <w:rFonts w:ascii="Wingdings" w:eastAsia="Wingdings" w:hAnsi="Wingdings" w:cs="Wingdings" w:hint="default"/>
        <w:color w:val="000009"/>
        <w:w w:val="100"/>
        <w:sz w:val="22"/>
        <w:szCs w:val="22"/>
        <w:lang w:val="ru-RU" w:eastAsia="ru-RU" w:bidi="ru-RU"/>
      </w:rPr>
    </w:lvl>
    <w:lvl w:ilvl="1" w:tplc="94FE4A30">
      <w:numFmt w:val="bullet"/>
      <w:lvlText w:val="•"/>
      <w:lvlJc w:val="left"/>
      <w:pPr>
        <w:ind w:left="1292" w:hanging="360"/>
      </w:pPr>
      <w:rPr>
        <w:rFonts w:hint="default"/>
        <w:lang w:val="ru-RU" w:eastAsia="ru-RU" w:bidi="ru-RU"/>
      </w:rPr>
    </w:lvl>
    <w:lvl w:ilvl="2" w:tplc="A2CCFC5C">
      <w:numFmt w:val="bullet"/>
      <w:lvlText w:val="•"/>
      <w:lvlJc w:val="left"/>
      <w:pPr>
        <w:ind w:left="1845" w:hanging="360"/>
      </w:pPr>
      <w:rPr>
        <w:rFonts w:hint="default"/>
        <w:lang w:val="ru-RU" w:eastAsia="ru-RU" w:bidi="ru-RU"/>
      </w:rPr>
    </w:lvl>
    <w:lvl w:ilvl="3" w:tplc="E89A05D0">
      <w:numFmt w:val="bullet"/>
      <w:lvlText w:val="•"/>
      <w:lvlJc w:val="left"/>
      <w:pPr>
        <w:ind w:left="2398" w:hanging="360"/>
      </w:pPr>
      <w:rPr>
        <w:rFonts w:hint="default"/>
        <w:lang w:val="ru-RU" w:eastAsia="ru-RU" w:bidi="ru-RU"/>
      </w:rPr>
    </w:lvl>
    <w:lvl w:ilvl="4" w:tplc="4F76F178">
      <w:numFmt w:val="bullet"/>
      <w:lvlText w:val="•"/>
      <w:lvlJc w:val="left"/>
      <w:pPr>
        <w:ind w:left="2951" w:hanging="360"/>
      </w:pPr>
      <w:rPr>
        <w:rFonts w:hint="default"/>
        <w:lang w:val="ru-RU" w:eastAsia="ru-RU" w:bidi="ru-RU"/>
      </w:rPr>
    </w:lvl>
    <w:lvl w:ilvl="5" w:tplc="119AC0B6">
      <w:numFmt w:val="bullet"/>
      <w:lvlText w:val="•"/>
      <w:lvlJc w:val="left"/>
      <w:pPr>
        <w:ind w:left="3504" w:hanging="360"/>
      </w:pPr>
      <w:rPr>
        <w:rFonts w:hint="default"/>
        <w:lang w:val="ru-RU" w:eastAsia="ru-RU" w:bidi="ru-RU"/>
      </w:rPr>
    </w:lvl>
    <w:lvl w:ilvl="6" w:tplc="B4886E4E">
      <w:numFmt w:val="bullet"/>
      <w:lvlText w:val="•"/>
      <w:lvlJc w:val="left"/>
      <w:pPr>
        <w:ind w:left="4056" w:hanging="360"/>
      </w:pPr>
      <w:rPr>
        <w:rFonts w:hint="default"/>
        <w:lang w:val="ru-RU" w:eastAsia="ru-RU" w:bidi="ru-RU"/>
      </w:rPr>
    </w:lvl>
    <w:lvl w:ilvl="7" w:tplc="42481104">
      <w:numFmt w:val="bullet"/>
      <w:lvlText w:val="•"/>
      <w:lvlJc w:val="left"/>
      <w:pPr>
        <w:ind w:left="4609" w:hanging="360"/>
      </w:pPr>
      <w:rPr>
        <w:rFonts w:hint="default"/>
        <w:lang w:val="ru-RU" w:eastAsia="ru-RU" w:bidi="ru-RU"/>
      </w:rPr>
    </w:lvl>
    <w:lvl w:ilvl="8" w:tplc="1B502FEE">
      <w:numFmt w:val="bullet"/>
      <w:lvlText w:val="•"/>
      <w:lvlJc w:val="left"/>
      <w:pPr>
        <w:ind w:left="5162" w:hanging="360"/>
      </w:pPr>
      <w:rPr>
        <w:rFonts w:hint="default"/>
        <w:lang w:val="ru-RU" w:eastAsia="ru-RU" w:bidi="ru-RU"/>
      </w:rPr>
    </w:lvl>
  </w:abstractNum>
  <w:abstractNum w:abstractNumId="1">
    <w:nsid w:val="06E835BC"/>
    <w:multiLevelType w:val="hybridMultilevel"/>
    <w:tmpl w:val="7AE41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30FE1"/>
    <w:multiLevelType w:val="hybridMultilevel"/>
    <w:tmpl w:val="9FCE42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31C79"/>
    <w:multiLevelType w:val="hybridMultilevel"/>
    <w:tmpl w:val="F52AD116"/>
    <w:lvl w:ilvl="0" w:tplc="04190013">
      <w:start w:val="1"/>
      <w:numFmt w:val="upperRoman"/>
      <w:lvlText w:val="%1."/>
      <w:lvlJc w:val="righ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6A02BA"/>
    <w:multiLevelType w:val="hybridMultilevel"/>
    <w:tmpl w:val="227EB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36E7D"/>
    <w:multiLevelType w:val="hybridMultilevel"/>
    <w:tmpl w:val="1122C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E65D5"/>
    <w:multiLevelType w:val="hybridMultilevel"/>
    <w:tmpl w:val="D5769486"/>
    <w:lvl w:ilvl="0" w:tplc="3288EFE8">
      <w:start w:val="5"/>
      <w:numFmt w:val="bullet"/>
      <w:lvlText w:val="-"/>
      <w:lvlJc w:val="left"/>
      <w:pPr>
        <w:ind w:left="720" w:hanging="360"/>
      </w:pPr>
      <w:rPr>
        <w:rFonts w:ascii="Tunga" w:eastAsia="Tunga" w:hAnsi="Tunga" w:cs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B2915"/>
    <w:multiLevelType w:val="hybridMultilevel"/>
    <w:tmpl w:val="A12A6282"/>
    <w:lvl w:ilvl="0" w:tplc="3288EFE8">
      <w:start w:val="5"/>
      <w:numFmt w:val="bullet"/>
      <w:lvlText w:val="-"/>
      <w:lvlJc w:val="left"/>
      <w:pPr>
        <w:ind w:left="720" w:hanging="360"/>
      </w:pPr>
      <w:rPr>
        <w:rFonts w:ascii="Tunga" w:eastAsia="Tunga" w:hAnsi="Tunga" w:cs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50530"/>
    <w:multiLevelType w:val="hybridMultilevel"/>
    <w:tmpl w:val="76AE58B0"/>
    <w:lvl w:ilvl="0" w:tplc="3288EFE8">
      <w:start w:val="5"/>
      <w:numFmt w:val="bullet"/>
      <w:lvlText w:val="-"/>
      <w:lvlJc w:val="left"/>
      <w:pPr>
        <w:ind w:left="720" w:hanging="360"/>
      </w:pPr>
      <w:rPr>
        <w:rFonts w:ascii="Tunga" w:eastAsia="Tunga" w:hAnsi="Tunga" w:cs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20ADC"/>
    <w:multiLevelType w:val="hybridMultilevel"/>
    <w:tmpl w:val="8E664D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376D4"/>
    <w:multiLevelType w:val="hybridMultilevel"/>
    <w:tmpl w:val="C974E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652D5"/>
    <w:multiLevelType w:val="hybridMultilevel"/>
    <w:tmpl w:val="F2E4B68E"/>
    <w:lvl w:ilvl="0" w:tplc="0E10E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B6A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22E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E2E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A6F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144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B4A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187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863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DE51E55"/>
    <w:multiLevelType w:val="hybridMultilevel"/>
    <w:tmpl w:val="A5A8AA82"/>
    <w:lvl w:ilvl="0" w:tplc="F536D3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EA25D0D"/>
    <w:multiLevelType w:val="hybridMultilevel"/>
    <w:tmpl w:val="1A604A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1162C2"/>
    <w:multiLevelType w:val="hybridMultilevel"/>
    <w:tmpl w:val="01E63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C7811"/>
    <w:multiLevelType w:val="hybridMultilevel"/>
    <w:tmpl w:val="FEE09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164B8"/>
    <w:multiLevelType w:val="hybridMultilevel"/>
    <w:tmpl w:val="86B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D62D06"/>
    <w:multiLevelType w:val="hybridMultilevel"/>
    <w:tmpl w:val="DDE63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5"/>
  </w:num>
  <w:num w:numId="5">
    <w:abstractNumId w:val="17"/>
  </w:num>
  <w:num w:numId="6">
    <w:abstractNumId w:val="9"/>
  </w:num>
  <w:num w:numId="7">
    <w:abstractNumId w:val="13"/>
  </w:num>
  <w:num w:numId="8">
    <w:abstractNumId w:val="16"/>
  </w:num>
  <w:num w:numId="9">
    <w:abstractNumId w:val="11"/>
  </w:num>
  <w:num w:numId="10">
    <w:abstractNumId w:val="2"/>
  </w:num>
  <w:num w:numId="11">
    <w:abstractNumId w:val="14"/>
  </w:num>
  <w:num w:numId="12">
    <w:abstractNumId w:val="15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32"/>
    <w:rsid w:val="0000000C"/>
    <w:rsid w:val="00001584"/>
    <w:rsid w:val="0002759D"/>
    <w:rsid w:val="00030239"/>
    <w:rsid w:val="00030C7F"/>
    <w:rsid w:val="00035790"/>
    <w:rsid w:val="00037BBA"/>
    <w:rsid w:val="000440C6"/>
    <w:rsid w:val="00047C95"/>
    <w:rsid w:val="0005334E"/>
    <w:rsid w:val="00066ED7"/>
    <w:rsid w:val="000C0ECA"/>
    <w:rsid w:val="000E1CAE"/>
    <w:rsid w:val="000F5CCC"/>
    <w:rsid w:val="00136B46"/>
    <w:rsid w:val="0014721A"/>
    <w:rsid w:val="0014789E"/>
    <w:rsid w:val="001627E1"/>
    <w:rsid w:val="00166A89"/>
    <w:rsid w:val="001807D6"/>
    <w:rsid w:val="001A3BDB"/>
    <w:rsid w:val="001C467C"/>
    <w:rsid w:val="001D5637"/>
    <w:rsid w:val="001F2F6D"/>
    <w:rsid w:val="00204835"/>
    <w:rsid w:val="00207EAA"/>
    <w:rsid w:val="00211BB7"/>
    <w:rsid w:val="00215462"/>
    <w:rsid w:val="00245813"/>
    <w:rsid w:val="0025122C"/>
    <w:rsid w:val="00251294"/>
    <w:rsid w:val="00287A0A"/>
    <w:rsid w:val="002E6B25"/>
    <w:rsid w:val="002F2BF9"/>
    <w:rsid w:val="00310E7C"/>
    <w:rsid w:val="0031655D"/>
    <w:rsid w:val="00322C34"/>
    <w:rsid w:val="00330EF6"/>
    <w:rsid w:val="00351C9F"/>
    <w:rsid w:val="00360101"/>
    <w:rsid w:val="00364E2D"/>
    <w:rsid w:val="00377ECF"/>
    <w:rsid w:val="00393CA8"/>
    <w:rsid w:val="003A12B2"/>
    <w:rsid w:val="003B2B81"/>
    <w:rsid w:val="003C1C9F"/>
    <w:rsid w:val="003D5731"/>
    <w:rsid w:val="003E193D"/>
    <w:rsid w:val="003F7F50"/>
    <w:rsid w:val="00407AF4"/>
    <w:rsid w:val="0042146F"/>
    <w:rsid w:val="004318C6"/>
    <w:rsid w:val="00456427"/>
    <w:rsid w:val="0047422C"/>
    <w:rsid w:val="004928A5"/>
    <w:rsid w:val="00497B66"/>
    <w:rsid w:val="004C20B9"/>
    <w:rsid w:val="004C73D1"/>
    <w:rsid w:val="004D7C16"/>
    <w:rsid w:val="004E012F"/>
    <w:rsid w:val="005014B1"/>
    <w:rsid w:val="00510B8C"/>
    <w:rsid w:val="00522157"/>
    <w:rsid w:val="00532AB4"/>
    <w:rsid w:val="005746E3"/>
    <w:rsid w:val="0057588E"/>
    <w:rsid w:val="00577AD5"/>
    <w:rsid w:val="0058355C"/>
    <w:rsid w:val="005A1924"/>
    <w:rsid w:val="005B3F3A"/>
    <w:rsid w:val="005C461B"/>
    <w:rsid w:val="005C5968"/>
    <w:rsid w:val="005D3215"/>
    <w:rsid w:val="005D74A2"/>
    <w:rsid w:val="005E6AF0"/>
    <w:rsid w:val="005E79C3"/>
    <w:rsid w:val="005F597E"/>
    <w:rsid w:val="00602430"/>
    <w:rsid w:val="006144AE"/>
    <w:rsid w:val="006462C5"/>
    <w:rsid w:val="00656C3C"/>
    <w:rsid w:val="00663EFE"/>
    <w:rsid w:val="006730B1"/>
    <w:rsid w:val="00677732"/>
    <w:rsid w:val="00682521"/>
    <w:rsid w:val="00690DD8"/>
    <w:rsid w:val="006C15BB"/>
    <w:rsid w:val="00700C28"/>
    <w:rsid w:val="0070754E"/>
    <w:rsid w:val="00735614"/>
    <w:rsid w:val="007428F2"/>
    <w:rsid w:val="00750D81"/>
    <w:rsid w:val="00766E7E"/>
    <w:rsid w:val="00774B28"/>
    <w:rsid w:val="007948AC"/>
    <w:rsid w:val="007C5CE3"/>
    <w:rsid w:val="007E709B"/>
    <w:rsid w:val="007F04FA"/>
    <w:rsid w:val="0083717E"/>
    <w:rsid w:val="00841512"/>
    <w:rsid w:val="00843B78"/>
    <w:rsid w:val="00847084"/>
    <w:rsid w:val="0086165C"/>
    <w:rsid w:val="00863C35"/>
    <w:rsid w:val="0087152A"/>
    <w:rsid w:val="008773C7"/>
    <w:rsid w:val="00886DCB"/>
    <w:rsid w:val="00887CD2"/>
    <w:rsid w:val="008948E5"/>
    <w:rsid w:val="00894CD7"/>
    <w:rsid w:val="008A72A9"/>
    <w:rsid w:val="008A7CE7"/>
    <w:rsid w:val="0091046B"/>
    <w:rsid w:val="00915C13"/>
    <w:rsid w:val="00927AD5"/>
    <w:rsid w:val="00934E0A"/>
    <w:rsid w:val="009364F4"/>
    <w:rsid w:val="00940C10"/>
    <w:rsid w:val="00957E23"/>
    <w:rsid w:val="00972DFF"/>
    <w:rsid w:val="009748A5"/>
    <w:rsid w:val="00983467"/>
    <w:rsid w:val="009A7C32"/>
    <w:rsid w:val="009B32C8"/>
    <w:rsid w:val="009B3528"/>
    <w:rsid w:val="009C700C"/>
    <w:rsid w:val="009D7492"/>
    <w:rsid w:val="009E5820"/>
    <w:rsid w:val="00A25AF9"/>
    <w:rsid w:val="00A34B4C"/>
    <w:rsid w:val="00A353C3"/>
    <w:rsid w:val="00A46D8D"/>
    <w:rsid w:val="00A5418F"/>
    <w:rsid w:val="00A56142"/>
    <w:rsid w:val="00A6206A"/>
    <w:rsid w:val="00A84814"/>
    <w:rsid w:val="00A87E2B"/>
    <w:rsid w:val="00A97652"/>
    <w:rsid w:val="00AA2AF8"/>
    <w:rsid w:val="00AB6F1F"/>
    <w:rsid w:val="00AC2325"/>
    <w:rsid w:val="00AD2B55"/>
    <w:rsid w:val="00AE0140"/>
    <w:rsid w:val="00AE6403"/>
    <w:rsid w:val="00B0198C"/>
    <w:rsid w:val="00B105AA"/>
    <w:rsid w:val="00B12DCC"/>
    <w:rsid w:val="00B13B38"/>
    <w:rsid w:val="00B20A8A"/>
    <w:rsid w:val="00B221E5"/>
    <w:rsid w:val="00B2486E"/>
    <w:rsid w:val="00B25C02"/>
    <w:rsid w:val="00B44016"/>
    <w:rsid w:val="00B60119"/>
    <w:rsid w:val="00B84E70"/>
    <w:rsid w:val="00B87DE2"/>
    <w:rsid w:val="00BB4F91"/>
    <w:rsid w:val="00BC4E24"/>
    <w:rsid w:val="00BC5C7D"/>
    <w:rsid w:val="00BC74F7"/>
    <w:rsid w:val="00C0003E"/>
    <w:rsid w:val="00C024D2"/>
    <w:rsid w:val="00C02DD9"/>
    <w:rsid w:val="00C141A5"/>
    <w:rsid w:val="00C30AD7"/>
    <w:rsid w:val="00C366F6"/>
    <w:rsid w:val="00C45655"/>
    <w:rsid w:val="00C954B6"/>
    <w:rsid w:val="00C971ED"/>
    <w:rsid w:val="00CA4B01"/>
    <w:rsid w:val="00CA54D7"/>
    <w:rsid w:val="00CC25CA"/>
    <w:rsid w:val="00CC59AF"/>
    <w:rsid w:val="00CD1DE8"/>
    <w:rsid w:val="00CF26D0"/>
    <w:rsid w:val="00D02F97"/>
    <w:rsid w:val="00D03D26"/>
    <w:rsid w:val="00D04E2B"/>
    <w:rsid w:val="00D10DBD"/>
    <w:rsid w:val="00D14B45"/>
    <w:rsid w:val="00D37BD6"/>
    <w:rsid w:val="00DB6998"/>
    <w:rsid w:val="00DE633D"/>
    <w:rsid w:val="00E049FD"/>
    <w:rsid w:val="00E11937"/>
    <w:rsid w:val="00E16157"/>
    <w:rsid w:val="00E307E3"/>
    <w:rsid w:val="00E32EA2"/>
    <w:rsid w:val="00E42A06"/>
    <w:rsid w:val="00E4469E"/>
    <w:rsid w:val="00E53D2C"/>
    <w:rsid w:val="00E56123"/>
    <w:rsid w:val="00E62D48"/>
    <w:rsid w:val="00E7199D"/>
    <w:rsid w:val="00ED0FA1"/>
    <w:rsid w:val="00ED1210"/>
    <w:rsid w:val="00ED221F"/>
    <w:rsid w:val="00EF0D41"/>
    <w:rsid w:val="00F123FC"/>
    <w:rsid w:val="00F2571C"/>
    <w:rsid w:val="00F25CBC"/>
    <w:rsid w:val="00F43464"/>
    <w:rsid w:val="00F66BDD"/>
    <w:rsid w:val="00F81F93"/>
    <w:rsid w:val="00F9721D"/>
    <w:rsid w:val="00FA2EE3"/>
    <w:rsid w:val="00FA64A8"/>
    <w:rsid w:val="00FB1846"/>
    <w:rsid w:val="00FB1B71"/>
    <w:rsid w:val="00F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32"/>
  </w:style>
  <w:style w:type="paragraph" w:styleId="1">
    <w:name w:val="heading 1"/>
    <w:basedOn w:val="a"/>
    <w:next w:val="a"/>
    <w:link w:val="10"/>
    <w:qFormat/>
    <w:rsid w:val="006777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732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uiPriority w:val="99"/>
    <w:unhideWhenUsed/>
    <w:rsid w:val="00677732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677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7732"/>
  </w:style>
  <w:style w:type="character" w:styleId="a6">
    <w:name w:val="annotation reference"/>
    <w:basedOn w:val="a0"/>
    <w:uiPriority w:val="99"/>
    <w:semiHidden/>
    <w:unhideWhenUsed/>
    <w:rsid w:val="00AE01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E01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014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E01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E014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E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0140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AA2AF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46D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e">
    <w:name w:val="Абзац списка Знак"/>
    <w:link w:val="ad"/>
    <w:uiPriority w:val="34"/>
    <w:rsid w:val="0014721A"/>
  </w:style>
  <w:style w:type="paragraph" w:styleId="af">
    <w:name w:val="footer"/>
    <w:basedOn w:val="a"/>
    <w:link w:val="af0"/>
    <w:uiPriority w:val="99"/>
    <w:unhideWhenUsed/>
    <w:rsid w:val="00934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4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32"/>
  </w:style>
  <w:style w:type="paragraph" w:styleId="1">
    <w:name w:val="heading 1"/>
    <w:basedOn w:val="a"/>
    <w:next w:val="a"/>
    <w:link w:val="10"/>
    <w:qFormat/>
    <w:rsid w:val="006777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732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uiPriority w:val="99"/>
    <w:unhideWhenUsed/>
    <w:rsid w:val="00677732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677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7732"/>
  </w:style>
  <w:style w:type="character" w:styleId="a6">
    <w:name w:val="annotation reference"/>
    <w:basedOn w:val="a0"/>
    <w:uiPriority w:val="99"/>
    <w:semiHidden/>
    <w:unhideWhenUsed/>
    <w:rsid w:val="00AE01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E01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014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E01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E014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E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0140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AA2AF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46D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e">
    <w:name w:val="Абзац списка Знак"/>
    <w:link w:val="ad"/>
    <w:uiPriority w:val="34"/>
    <w:rsid w:val="0014721A"/>
  </w:style>
  <w:style w:type="paragraph" w:styleId="af">
    <w:name w:val="footer"/>
    <w:basedOn w:val="a"/>
    <w:link w:val="af0"/>
    <w:uiPriority w:val="99"/>
    <w:unhideWhenUsed/>
    <w:rsid w:val="00934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4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tashev@ecocom.a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office.russia@ecocom.a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0A80A-1DC7-4159-9495-91787DC0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3784</Words>
  <Characters>21570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А. Маринич</cp:lastModifiedBy>
  <cp:revision>4</cp:revision>
  <dcterms:created xsi:type="dcterms:W3CDTF">2020-07-15T07:47:00Z</dcterms:created>
  <dcterms:modified xsi:type="dcterms:W3CDTF">2020-07-15T07:59:00Z</dcterms:modified>
</cp:coreProperties>
</file>